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A6B1F" w14:textId="77C88F43" w:rsidR="00BF595D" w:rsidRPr="00447A8F" w:rsidRDefault="00B85D1F" w:rsidP="00447A8F">
      <w:pPr>
        <w:pStyle w:val="NoSpacing"/>
        <w:jc w:val="both"/>
        <w:rPr>
          <w:rFonts w:ascii="Times New Roman" w:hAnsi="Times New Roman" w:cs="Times New Roman"/>
          <w:sz w:val="24"/>
          <w:szCs w:val="24"/>
          <w14:ligatures w14:val="none"/>
        </w:rPr>
      </w:pPr>
      <w:r w:rsidRPr="00447A8F">
        <w:rPr>
          <w:rStyle w:val="zadanifontodlomka"/>
        </w:rPr>
        <w:t>Na temelju članka 39. stavka 12. Zakona o pomorskom dobru i morskim lukama (</w:t>
      </w:r>
      <w:r w:rsidR="00F2403D">
        <w:rPr>
          <w:rStyle w:val="zadanifontodlomka"/>
        </w:rPr>
        <w:t>"</w:t>
      </w:r>
      <w:r w:rsidRPr="00447A8F">
        <w:rPr>
          <w:rStyle w:val="zadanifontodlomka"/>
        </w:rPr>
        <w:t>Narodne novine</w:t>
      </w:r>
      <w:r w:rsidR="00F2403D">
        <w:rPr>
          <w:rStyle w:val="zadanifontodlomka"/>
        </w:rPr>
        <w:t>"</w:t>
      </w:r>
      <w:r w:rsidRPr="00447A8F">
        <w:rPr>
          <w:rStyle w:val="zadanifontodlomka"/>
        </w:rPr>
        <w:t xml:space="preserve">, broj: 83/23) </w:t>
      </w:r>
      <w:r w:rsidR="000656C1" w:rsidRPr="000656C1">
        <w:rPr>
          <w:rStyle w:val="zadanifontodlomka"/>
        </w:rPr>
        <w:t>i članka 27. Statuta Općine Karlobag («Županijski glasnik « Ličko-senjske županije broj: 14/09, 8/13, 17/13</w:t>
      </w:r>
      <w:r w:rsidR="0011601F">
        <w:rPr>
          <w:rStyle w:val="zadanifontodlomka"/>
        </w:rPr>
        <w:t xml:space="preserve">, </w:t>
      </w:r>
      <w:r w:rsidR="000656C1" w:rsidRPr="000656C1">
        <w:rPr>
          <w:rStyle w:val="zadanifontodlomka"/>
        </w:rPr>
        <w:t>11/21</w:t>
      </w:r>
      <w:r w:rsidR="0011601F">
        <w:rPr>
          <w:rStyle w:val="zadanifontodlomka"/>
        </w:rPr>
        <w:t>, Službeni glasnik Općine Karlobag 4/23</w:t>
      </w:r>
      <w:r w:rsidR="000656C1" w:rsidRPr="000656C1">
        <w:rPr>
          <w:rStyle w:val="zadanifontodlomka"/>
        </w:rPr>
        <w:t>)</w:t>
      </w:r>
      <w:r w:rsidR="00A03FE9" w:rsidRPr="00447A8F">
        <w:rPr>
          <w:rStyle w:val="zadanifontodlomka"/>
        </w:rPr>
        <w:t xml:space="preserve">, </w:t>
      </w:r>
      <w:r w:rsidR="000656C1">
        <w:rPr>
          <w:rStyle w:val="zadanifontodlomka"/>
        </w:rPr>
        <w:t>Općinsko</w:t>
      </w:r>
      <w:r w:rsidR="00A03FE9" w:rsidRPr="00447A8F">
        <w:rPr>
          <w:rStyle w:val="zadanifontodlomka"/>
        </w:rPr>
        <w:t xml:space="preserve"> vijeće </w:t>
      </w:r>
      <w:r w:rsidR="000656C1">
        <w:rPr>
          <w:rStyle w:val="zadanifontodlomka"/>
        </w:rPr>
        <w:t>Općine Karlobag</w:t>
      </w:r>
      <w:r w:rsidRPr="00447A8F">
        <w:rPr>
          <w:rStyle w:val="zadanifontodlomka"/>
        </w:rPr>
        <w:t xml:space="preserve"> </w:t>
      </w:r>
      <w:r w:rsidR="009C239E" w:rsidRPr="00447A8F">
        <w:rPr>
          <w:rStyle w:val="zadanifontodlomka"/>
        </w:rPr>
        <w:t>na sjednici, održanoj ______202</w:t>
      </w:r>
      <w:r w:rsidR="00154DAF" w:rsidRPr="00447A8F">
        <w:rPr>
          <w:rStyle w:val="zadanifontodlomka"/>
        </w:rPr>
        <w:t>4</w:t>
      </w:r>
      <w:r w:rsidR="009C239E" w:rsidRPr="00447A8F">
        <w:rPr>
          <w:rStyle w:val="zadanifontodlomka"/>
        </w:rPr>
        <w:t xml:space="preserve">. godine, </w:t>
      </w:r>
      <w:r w:rsidRPr="00447A8F">
        <w:rPr>
          <w:rStyle w:val="zadanifontodlomka"/>
        </w:rPr>
        <w:t>donosi</w:t>
      </w:r>
      <w:r w:rsidR="000B7FA7" w:rsidRPr="00447A8F">
        <w:rPr>
          <w:rStyle w:val="zadanifontodlomka"/>
        </w:rPr>
        <w:t>:</w:t>
      </w:r>
    </w:p>
    <w:p w14:paraId="196B8EFF" w14:textId="4D9B4539" w:rsidR="00D74AF8" w:rsidRPr="00447A8F" w:rsidRDefault="00D74AF8" w:rsidP="00447A8F">
      <w:pPr>
        <w:pStyle w:val="NoSpacing"/>
        <w:rPr>
          <w:rStyle w:val="zadanifontodlomka-000001"/>
          <w:sz w:val="24"/>
          <w:szCs w:val="24"/>
        </w:rPr>
      </w:pPr>
    </w:p>
    <w:p w14:paraId="5DD084F6" w14:textId="77777777" w:rsidR="00D74AF8" w:rsidRPr="00447A8F" w:rsidRDefault="00D74AF8" w:rsidP="00447A8F">
      <w:pPr>
        <w:pStyle w:val="NoSpacing"/>
        <w:rPr>
          <w:rStyle w:val="zadanifontodlomka-000001"/>
          <w:sz w:val="24"/>
          <w:szCs w:val="24"/>
        </w:rPr>
      </w:pPr>
    </w:p>
    <w:p w14:paraId="3E2D2387" w14:textId="5955F55C" w:rsidR="00BF595D" w:rsidRPr="00447A8F" w:rsidRDefault="00B85D1F" w:rsidP="00447A8F">
      <w:pPr>
        <w:pStyle w:val="NoSpacing"/>
        <w:jc w:val="center"/>
        <w:rPr>
          <w:rStyle w:val="zadanifontodlomka-000001"/>
          <w:sz w:val="24"/>
          <w:szCs w:val="24"/>
        </w:rPr>
      </w:pPr>
      <w:r w:rsidRPr="00447A8F">
        <w:rPr>
          <w:rStyle w:val="zadanifontodlomka-000001"/>
          <w:sz w:val="24"/>
          <w:szCs w:val="24"/>
        </w:rPr>
        <w:t>PLAN UPRAVLJANJA POMORSKIM DOBROM</w:t>
      </w:r>
    </w:p>
    <w:p w14:paraId="1DC6BBCE" w14:textId="07858DB3" w:rsidR="000F2CBD" w:rsidRPr="00447A8F" w:rsidRDefault="000F2CBD" w:rsidP="00447A8F">
      <w:pPr>
        <w:pStyle w:val="NoSpacing"/>
        <w:jc w:val="center"/>
        <w:rPr>
          <w:rStyle w:val="zadanifontodlomka-000001"/>
          <w:sz w:val="24"/>
          <w:szCs w:val="24"/>
        </w:rPr>
      </w:pPr>
      <w:r w:rsidRPr="00447A8F">
        <w:rPr>
          <w:rStyle w:val="zadanifontodlomka-000001"/>
          <w:sz w:val="24"/>
          <w:szCs w:val="24"/>
        </w:rPr>
        <w:t xml:space="preserve">NA PODRUČJU </w:t>
      </w:r>
      <w:r w:rsidR="000656C1">
        <w:rPr>
          <w:rStyle w:val="zadanifontodlomka-000001"/>
          <w:sz w:val="24"/>
          <w:szCs w:val="24"/>
        </w:rPr>
        <w:t>OPĆINE KARLOBAG</w:t>
      </w:r>
    </w:p>
    <w:p w14:paraId="5166F0E0" w14:textId="59E1287E" w:rsidR="00FB4705" w:rsidRPr="00447A8F" w:rsidRDefault="00FB4705" w:rsidP="00447A8F">
      <w:pPr>
        <w:pStyle w:val="NoSpacing"/>
        <w:jc w:val="center"/>
        <w:rPr>
          <w:rFonts w:ascii="Times New Roman" w:hAnsi="Times New Roman" w:cs="Times New Roman"/>
          <w:sz w:val="24"/>
          <w:szCs w:val="24"/>
        </w:rPr>
      </w:pPr>
      <w:r w:rsidRPr="00447A8F">
        <w:rPr>
          <w:rStyle w:val="zadanifontodlomka-000001"/>
          <w:sz w:val="24"/>
          <w:szCs w:val="24"/>
        </w:rPr>
        <w:t>ZA RAZDOBLJE 2024.-202</w:t>
      </w:r>
      <w:r w:rsidR="00F00BB7" w:rsidRPr="00447A8F">
        <w:rPr>
          <w:rStyle w:val="zadanifontodlomka-000001"/>
          <w:sz w:val="24"/>
          <w:szCs w:val="24"/>
        </w:rPr>
        <w:t>8</w:t>
      </w:r>
      <w:r w:rsidR="00BE73B4" w:rsidRPr="00447A8F">
        <w:rPr>
          <w:rStyle w:val="zadanifontodlomka-000001"/>
          <w:sz w:val="24"/>
          <w:szCs w:val="24"/>
        </w:rPr>
        <w:t>.</w:t>
      </w:r>
    </w:p>
    <w:p w14:paraId="1FD455E3" w14:textId="540AB168" w:rsidR="00BF595D" w:rsidRPr="00447A8F" w:rsidRDefault="00BF595D" w:rsidP="00447A8F">
      <w:pPr>
        <w:pStyle w:val="NoSpacing"/>
        <w:rPr>
          <w:rFonts w:ascii="Times New Roman" w:hAnsi="Times New Roman" w:cs="Times New Roman"/>
          <w:sz w:val="24"/>
          <w:szCs w:val="24"/>
        </w:rPr>
      </w:pPr>
    </w:p>
    <w:p w14:paraId="416ADE05" w14:textId="77777777" w:rsidR="00332798" w:rsidRPr="00447A8F" w:rsidRDefault="00332798" w:rsidP="00447A8F">
      <w:pPr>
        <w:pStyle w:val="NoSpacing"/>
        <w:rPr>
          <w:rStyle w:val="000000"/>
          <w:rFonts w:ascii="Times New Roman" w:hAnsi="Times New Roman" w:cs="Times New Roman"/>
        </w:rPr>
      </w:pPr>
    </w:p>
    <w:p w14:paraId="3035D1D5" w14:textId="3B15E87E" w:rsidR="00FB4705" w:rsidRPr="00447A8F" w:rsidRDefault="0013610C">
      <w:pPr>
        <w:pStyle w:val="NoSpacing"/>
        <w:numPr>
          <w:ilvl w:val="0"/>
          <w:numId w:val="1"/>
        </w:numPr>
        <w:ind w:left="426"/>
        <w:rPr>
          <w:rStyle w:val="zadanifontodlomka"/>
          <w:b/>
          <w:bCs/>
        </w:rPr>
      </w:pPr>
      <w:r w:rsidRPr="00447A8F">
        <w:rPr>
          <w:rStyle w:val="zadanifontodlomka"/>
          <w:b/>
          <w:bCs/>
        </w:rPr>
        <w:t>SPECIFIČNA OBILJEŽJA PODRUČJA UPRAVLJANJA</w:t>
      </w:r>
    </w:p>
    <w:p w14:paraId="7CA01BFE" w14:textId="77777777" w:rsidR="007819C1" w:rsidRPr="00447A8F" w:rsidRDefault="007819C1" w:rsidP="00447A8F">
      <w:pPr>
        <w:pStyle w:val="NoSpacing"/>
        <w:rPr>
          <w:rStyle w:val="zadanifontodlomka"/>
        </w:rPr>
      </w:pPr>
    </w:p>
    <w:p w14:paraId="114756DA" w14:textId="32FF0644" w:rsidR="00DE60C5" w:rsidRPr="00447A8F" w:rsidRDefault="00DE60C5" w:rsidP="00447A8F">
      <w:pPr>
        <w:pStyle w:val="NoSpacing"/>
        <w:jc w:val="center"/>
        <w:rPr>
          <w:rStyle w:val="zadanifontodlomka"/>
        </w:rPr>
      </w:pPr>
      <w:r w:rsidRPr="00447A8F">
        <w:rPr>
          <w:rStyle w:val="zadanifontodlomka"/>
        </w:rPr>
        <w:t>Članak 1.</w:t>
      </w:r>
    </w:p>
    <w:p w14:paraId="7C67D63F" w14:textId="43C3DFFF" w:rsidR="00224C1A" w:rsidRPr="00447A8F" w:rsidRDefault="00224C1A" w:rsidP="00447A8F">
      <w:pPr>
        <w:pStyle w:val="NoSpacing"/>
        <w:ind w:firstLine="709"/>
        <w:jc w:val="both"/>
        <w:rPr>
          <w:rFonts w:ascii="Times New Roman" w:eastAsia="Batang" w:hAnsi="Times New Roman" w:cs="Times New Roman"/>
          <w:kern w:val="0"/>
          <w:sz w:val="24"/>
          <w:szCs w:val="24"/>
          <w14:ligatures w14:val="none"/>
        </w:rPr>
      </w:pPr>
      <w:r w:rsidRPr="00447A8F">
        <w:rPr>
          <w:rFonts w:ascii="Times New Roman" w:eastAsia="Batang" w:hAnsi="Times New Roman" w:cs="Times New Roman"/>
          <w:kern w:val="0"/>
          <w:sz w:val="24"/>
          <w:szCs w:val="24"/>
          <w14:ligatures w14:val="none"/>
        </w:rPr>
        <w:t xml:space="preserve">Pomorsko dobro </w:t>
      </w:r>
      <w:r w:rsidR="000656C1">
        <w:rPr>
          <w:rFonts w:ascii="Times New Roman" w:eastAsia="Batang" w:hAnsi="Times New Roman" w:cs="Times New Roman"/>
          <w:kern w:val="0"/>
          <w:sz w:val="24"/>
          <w:szCs w:val="24"/>
          <w14:ligatures w14:val="none"/>
        </w:rPr>
        <w:t>Općine Karlobag</w:t>
      </w:r>
      <w:r w:rsidRPr="00447A8F">
        <w:rPr>
          <w:rFonts w:ascii="Times New Roman" w:eastAsia="Batang" w:hAnsi="Times New Roman" w:cs="Times New Roman"/>
          <w:kern w:val="0"/>
          <w:sz w:val="24"/>
          <w:szCs w:val="24"/>
          <w14:ligatures w14:val="none"/>
        </w:rPr>
        <w:t xml:space="preserve"> proteže se duž Velebitskog kanala od granice s Gradom </w:t>
      </w:r>
      <w:proofErr w:type="spellStart"/>
      <w:r w:rsidR="000656C1">
        <w:rPr>
          <w:rFonts w:ascii="Times New Roman" w:eastAsia="Batang" w:hAnsi="Times New Roman" w:cs="Times New Roman"/>
          <w:kern w:val="0"/>
          <w:sz w:val="24"/>
          <w:szCs w:val="24"/>
          <w14:ligatures w14:val="none"/>
        </w:rPr>
        <w:t>Senjom</w:t>
      </w:r>
      <w:proofErr w:type="spellEnd"/>
      <w:r w:rsidRPr="00447A8F">
        <w:rPr>
          <w:rFonts w:ascii="Times New Roman" w:eastAsia="Batang" w:hAnsi="Times New Roman" w:cs="Times New Roman"/>
          <w:kern w:val="0"/>
          <w:sz w:val="24"/>
          <w:szCs w:val="24"/>
          <w14:ligatures w14:val="none"/>
        </w:rPr>
        <w:t xml:space="preserve"> do granice s </w:t>
      </w:r>
      <w:r w:rsidR="0011601F">
        <w:rPr>
          <w:rFonts w:ascii="Times New Roman" w:eastAsia="Batang" w:hAnsi="Times New Roman" w:cs="Times New Roman"/>
          <w:kern w:val="0"/>
          <w:sz w:val="24"/>
          <w:szCs w:val="24"/>
          <w14:ligatures w14:val="none"/>
        </w:rPr>
        <w:t xml:space="preserve">Općinom </w:t>
      </w:r>
      <w:r w:rsidR="000656C1">
        <w:rPr>
          <w:rFonts w:ascii="Times New Roman" w:eastAsia="Batang" w:hAnsi="Times New Roman" w:cs="Times New Roman"/>
          <w:kern w:val="0"/>
          <w:sz w:val="24"/>
          <w:szCs w:val="24"/>
          <w14:ligatures w14:val="none"/>
        </w:rPr>
        <w:t>Starigrad</w:t>
      </w:r>
      <w:r w:rsidRPr="00447A8F">
        <w:rPr>
          <w:rFonts w:ascii="Times New Roman" w:eastAsia="Batang" w:hAnsi="Times New Roman" w:cs="Times New Roman"/>
          <w:kern w:val="0"/>
          <w:sz w:val="24"/>
          <w:szCs w:val="24"/>
          <w14:ligatures w14:val="none"/>
        </w:rPr>
        <w:t xml:space="preserve">. Područje </w:t>
      </w:r>
      <w:r w:rsidR="0011601F">
        <w:rPr>
          <w:rFonts w:ascii="Times New Roman" w:eastAsia="Batang" w:hAnsi="Times New Roman" w:cs="Times New Roman"/>
          <w:kern w:val="0"/>
          <w:sz w:val="24"/>
          <w:szCs w:val="24"/>
          <w14:ligatures w14:val="none"/>
        </w:rPr>
        <w:t>Općine Karlobag</w:t>
      </w:r>
      <w:r w:rsidRPr="00447A8F">
        <w:rPr>
          <w:rFonts w:ascii="Times New Roman" w:eastAsia="Batang" w:hAnsi="Times New Roman" w:cs="Times New Roman"/>
          <w:kern w:val="0"/>
          <w:sz w:val="24"/>
          <w:szCs w:val="24"/>
          <w14:ligatures w14:val="none"/>
        </w:rPr>
        <w:t xml:space="preserve"> obuhvaća morsku obalu u dužini od </w:t>
      </w:r>
      <w:r w:rsidR="005001F8" w:rsidRPr="005001F8">
        <w:rPr>
          <w:rFonts w:ascii="Times New Roman" w:eastAsia="Batang" w:hAnsi="Times New Roman" w:cs="Times New Roman"/>
          <w:kern w:val="0"/>
          <w:sz w:val="24"/>
          <w:szCs w:val="24"/>
          <w14:ligatures w14:val="none"/>
        </w:rPr>
        <w:t>42</w:t>
      </w:r>
      <w:r w:rsidRPr="00447A8F">
        <w:rPr>
          <w:rFonts w:ascii="Times New Roman" w:eastAsia="Batang" w:hAnsi="Times New Roman" w:cs="Times New Roman"/>
          <w:kern w:val="0"/>
          <w:sz w:val="24"/>
          <w:szCs w:val="24"/>
          <w14:ligatures w14:val="none"/>
        </w:rPr>
        <w:t xml:space="preserve"> km.</w:t>
      </w:r>
    </w:p>
    <w:p w14:paraId="36933935" w14:textId="75379412" w:rsidR="00224C1A" w:rsidRPr="00447A8F" w:rsidRDefault="00224C1A" w:rsidP="00447A8F">
      <w:pPr>
        <w:pStyle w:val="NoSpacing"/>
        <w:ind w:firstLine="709"/>
        <w:jc w:val="both"/>
        <w:rPr>
          <w:rFonts w:ascii="Times New Roman" w:eastAsia="Batang" w:hAnsi="Times New Roman" w:cs="Times New Roman"/>
          <w:kern w:val="0"/>
          <w:sz w:val="24"/>
          <w:szCs w:val="24"/>
          <w14:ligatures w14:val="none"/>
        </w:rPr>
      </w:pPr>
      <w:r w:rsidRPr="00447A8F">
        <w:rPr>
          <w:rFonts w:ascii="Times New Roman" w:eastAsia="Batang" w:hAnsi="Times New Roman" w:cs="Times New Roman"/>
          <w:kern w:val="0"/>
          <w:sz w:val="24"/>
          <w:szCs w:val="24"/>
          <w14:ligatures w14:val="none"/>
        </w:rPr>
        <w:t xml:space="preserve">Većina </w:t>
      </w:r>
      <w:r w:rsidR="00AB1F24" w:rsidRPr="00447A8F">
        <w:rPr>
          <w:rFonts w:ascii="Times New Roman" w:eastAsia="Batang" w:hAnsi="Times New Roman" w:cs="Times New Roman"/>
          <w:kern w:val="0"/>
          <w:sz w:val="24"/>
          <w:szCs w:val="24"/>
          <w14:ligatures w14:val="none"/>
        </w:rPr>
        <w:t xml:space="preserve">je </w:t>
      </w:r>
      <w:r w:rsidRPr="00447A8F">
        <w:rPr>
          <w:rFonts w:ascii="Times New Roman" w:eastAsia="Batang" w:hAnsi="Times New Roman" w:cs="Times New Roman"/>
          <w:kern w:val="0"/>
          <w:sz w:val="24"/>
          <w:szCs w:val="24"/>
          <w14:ligatures w14:val="none"/>
        </w:rPr>
        <w:t>plaža neuređena i prirodna što je rezultat okomitog spuštanja Velebita u more. Samo je dio plaža djelomično uređen i to:</w:t>
      </w:r>
      <w:r w:rsidR="00522355">
        <w:rPr>
          <w:rFonts w:ascii="Times New Roman" w:eastAsia="Batang" w:hAnsi="Times New Roman" w:cs="Times New Roman"/>
          <w:kern w:val="0"/>
          <w:sz w:val="24"/>
          <w:szCs w:val="24"/>
          <w14:ligatures w14:val="none"/>
        </w:rPr>
        <w:t xml:space="preserve"> plaža </w:t>
      </w:r>
      <w:proofErr w:type="spellStart"/>
      <w:r w:rsidR="005001F8">
        <w:rPr>
          <w:rFonts w:ascii="Times New Roman" w:eastAsia="Batang" w:hAnsi="Times New Roman" w:cs="Times New Roman"/>
          <w:kern w:val="0"/>
          <w:sz w:val="24"/>
          <w:szCs w:val="24"/>
          <w14:ligatures w14:val="none"/>
        </w:rPr>
        <w:t>Trodražica</w:t>
      </w:r>
      <w:proofErr w:type="spellEnd"/>
      <w:r w:rsidR="00522355">
        <w:rPr>
          <w:rFonts w:ascii="Times New Roman" w:eastAsia="Batang" w:hAnsi="Times New Roman" w:cs="Times New Roman"/>
          <w:kern w:val="0"/>
          <w:sz w:val="24"/>
          <w:szCs w:val="24"/>
          <w14:ligatures w14:val="none"/>
        </w:rPr>
        <w:t>,</w:t>
      </w:r>
      <w:r w:rsidR="005001F8">
        <w:rPr>
          <w:rFonts w:ascii="Times New Roman" w:eastAsia="Batang" w:hAnsi="Times New Roman" w:cs="Times New Roman"/>
          <w:kern w:val="0"/>
          <w:sz w:val="24"/>
          <w:szCs w:val="24"/>
          <w14:ligatures w14:val="none"/>
        </w:rPr>
        <w:t xml:space="preserve"> plaža Oštra glavica, plaža Drvarica,</w:t>
      </w:r>
      <w:r w:rsidR="00522355">
        <w:rPr>
          <w:rFonts w:ascii="Times New Roman" w:eastAsia="Batang" w:hAnsi="Times New Roman" w:cs="Times New Roman"/>
          <w:kern w:val="0"/>
          <w:sz w:val="24"/>
          <w:szCs w:val="24"/>
          <w14:ligatures w14:val="none"/>
        </w:rPr>
        <w:t xml:space="preserve"> plaža Ribarica</w:t>
      </w:r>
      <w:r w:rsidR="00E656BF">
        <w:rPr>
          <w:rFonts w:ascii="Times New Roman" w:eastAsia="Batang" w:hAnsi="Times New Roman" w:cs="Times New Roman"/>
          <w:kern w:val="0"/>
          <w:sz w:val="24"/>
          <w:szCs w:val="24"/>
          <w14:ligatures w14:val="none"/>
        </w:rPr>
        <w:t xml:space="preserve">, </w:t>
      </w:r>
      <w:r w:rsidR="00522355">
        <w:rPr>
          <w:rFonts w:ascii="Times New Roman" w:eastAsia="Batang" w:hAnsi="Times New Roman" w:cs="Times New Roman"/>
          <w:kern w:val="0"/>
          <w:sz w:val="24"/>
          <w:szCs w:val="24"/>
          <w14:ligatures w14:val="none"/>
        </w:rPr>
        <w:t>plaža ispred Hotela Zagreb, Gradska plaža Karlobag</w:t>
      </w:r>
      <w:r w:rsidR="005001F8">
        <w:rPr>
          <w:rFonts w:ascii="Times New Roman" w:eastAsia="Batang" w:hAnsi="Times New Roman" w:cs="Times New Roman"/>
          <w:kern w:val="0"/>
          <w:sz w:val="24"/>
          <w:szCs w:val="24"/>
          <w14:ligatures w14:val="none"/>
        </w:rPr>
        <w:t>.</w:t>
      </w:r>
    </w:p>
    <w:p w14:paraId="3D3EAEBB" w14:textId="77777777" w:rsidR="00224C1A" w:rsidRPr="00447A8F" w:rsidRDefault="00224C1A" w:rsidP="00447A8F">
      <w:pPr>
        <w:pStyle w:val="NoSpacing"/>
        <w:rPr>
          <w:rFonts w:ascii="Times New Roman" w:eastAsia="Batang" w:hAnsi="Times New Roman" w:cs="Times New Roman"/>
          <w:kern w:val="0"/>
          <w:sz w:val="24"/>
          <w:szCs w:val="24"/>
          <w14:ligatures w14:val="none"/>
        </w:rPr>
      </w:pPr>
    </w:p>
    <w:p w14:paraId="6BAAD8C9" w14:textId="31377A5F" w:rsidR="00E23984" w:rsidRPr="00447A8F" w:rsidRDefault="00E23984">
      <w:pPr>
        <w:pStyle w:val="NoSpacing"/>
        <w:numPr>
          <w:ilvl w:val="0"/>
          <w:numId w:val="1"/>
        </w:numPr>
        <w:ind w:left="426"/>
        <w:rPr>
          <w:rStyle w:val="zadanifontodlomka"/>
          <w:b/>
          <w:bCs/>
        </w:rPr>
      </w:pPr>
      <w:r w:rsidRPr="00447A8F">
        <w:rPr>
          <w:rStyle w:val="zadanifontodlomka"/>
          <w:b/>
          <w:bCs/>
        </w:rPr>
        <w:t>OPĆE ODREDBE</w:t>
      </w:r>
    </w:p>
    <w:p w14:paraId="67BBCC5B" w14:textId="77777777" w:rsidR="00DE60C5" w:rsidRPr="00447A8F" w:rsidRDefault="00DE60C5" w:rsidP="00447A8F">
      <w:pPr>
        <w:pStyle w:val="NoSpacing"/>
        <w:rPr>
          <w:rStyle w:val="zadanifontodlomka"/>
        </w:rPr>
      </w:pPr>
    </w:p>
    <w:p w14:paraId="7051B39A" w14:textId="1E91C36F" w:rsidR="00DE60C5" w:rsidRPr="00447A8F" w:rsidRDefault="00DE60C5" w:rsidP="00447A8F">
      <w:pPr>
        <w:pStyle w:val="NoSpacing"/>
        <w:jc w:val="center"/>
        <w:rPr>
          <w:rStyle w:val="zadanifontodlomka"/>
        </w:rPr>
      </w:pPr>
      <w:r w:rsidRPr="00447A8F">
        <w:rPr>
          <w:rStyle w:val="zadanifontodlomka"/>
        </w:rPr>
        <w:t>Članak 2.</w:t>
      </w:r>
    </w:p>
    <w:p w14:paraId="7B7AF0C7" w14:textId="1FF5973C" w:rsidR="00521473" w:rsidRPr="00447A8F" w:rsidRDefault="009F58B7" w:rsidP="00EB18FF">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Planom upravljanja pomorskim dobrom na području </w:t>
      </w:r>
      <w:r w:rsidR="0011601F">
        <w:rPr>
          <w:rFonts w:ascii="Times New Roman" w:eastAsia="Batang" w:hAnsi="Times New Roman" w:cs="Times New Roman"/>
          <w:kern w:val="0"/>
          <w:sz w:val="24"/>
          <w:szCs w:val="24"/>
          <w14:ligatures w14:val="none"/>
        </w:rPr>
        <w:t>Općine Karlobag</w:t>
      </w:r>
      <w:r w:rsidR="0011601F" w:rsidRPr="00447A8F">
        <w:rPr>
          <w:rFonts w:ascii="Times New Roman" w:eastAsia="Batang" w:hAnsi="Times New Roman" w:cs="Times New Roman"/>
          <w:kern w:val="0"/>
          <w:sz w:val="24"/>
          <w:szCs w:val="24"/>
          <w14:ligatures w14:val="none"/>
        </w:rPr>
        <w:t xml:space="preserve"> </w:t>
      </w:r>
      <w:r w:rsidRPr="00447A8F">
        <w:rPr>
          <w:rFonts w:ascii="Times New Roman" w:hAnsi="Times New Roman" w:cs="Times New Roman"/>
          <w:sz w:val="24"/>
          <w:szCs w:val="24"/>
        </w:rPr>
        <w:t>za razdoblje od 2024.</w:t>
      </w:r>
      <w:r w:rsidR="0013610C" w:rsidRPr="00447A8F">
        <w:rPr>
          <w:rFonts w:ascii="Times New Roman" w:hAnsi="Times New Roman" w:cs="Times New Roman"/>
          <w:sz w:val="24"/>
          <w:szCs w:val="24"/>
        </w:rPr>
        <w:t xml:space="preserve"> </w:t>
      </w:r>
      <w:r w:rsidRPr="00447A8F">
        <w:rPr>
          <w:rFonts w:ascii="Times New Roman" w:hAnsi="Times New Roman" w:cs="Times New Roman"/>
          <w:sz w:val="24"/>
          <w:szCs w:val="24"/>
        </w:rPr>
        <w:t>-</w:t>
      </w:r>
      <w:r w:rsidR="0013610C" w:rsidRPr="00447A8F">
        <w:rPr>
          <w:rFonts w:ascii="Times New Roman" w:hAnsi="Times New Roman" w:cs="Times New Roman"/>
          <w:sz w:val="24"/>
          <w:szCs w:val="24"/>
        </w:rPr>
        <w:t xml:space="preserve"> </w:t>
      </w:r>
      <w:r w:rsidRPr="00447A8F">
        <w:rPr>
          <w:rFonts w:ascii="Times New Roman" w:hAnsi="Times New Roman" w:cs="Times New Roman"/>
          <w:sz w:val="24"/>
          <w:szCs w:val="24"/>
        </w:rPr>
        <w:t>2028. godine</w:t>
      </w:r>
      <w:r w:rsidR="0013610C" w:rsidRPr="00447A8F">
        <w:rPr>
          <w:rFonts w:ascii="Times New Roman" w:hAnsi="Times New Roman" w:cs="Times New Roman"/>
          <w:sz w:val="24"/>
          <w:szCs w:val="24"/>
        </w:rPr>
        <w:t xml:space="preserve"> (dalje u tekstu: Plan upravljanja pomorskim dobrom)</w:t>
      </w:r>
      <w:r w:rsidRPr="00447A8F">
        <w:rPr>
          <w:rFonts w:ascii="Times New Roman" w:hAnsi="Times New Roman" w:cs="Times New Roman"/>
          <w:sz w:val="24"/>
          <w:szCs w:val="24"/>
        </w:rPr>
        <w:t xml:space="preserve"> uređuju se: </w:t>
      </w:r>
    </w:p>
    <w:p w14:paraId="1A3A8333" w14:textId="4477ED8A" w:rsidR="00521473" w:rsidRPr="00447A8F" w:rsidRDefault="009F58B7" w:rsidP="00EB18FF">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a) planirane aktivnosti na pomorskom dobru i prioriteti njihove realizacije </w:t>
      </w:r>
    </w:p>
    <w:p w14:paraId="4F02C47A" w14:textId="77777777" w:rsidR="00E23984" w:rsidRPr="00447A8F" w:rsidRDefault="009F58B7" w:rsidP="00EB18FF">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b) izvori sredstava za njihovu realizaciju </w:t>
      </w:r>
    </w:p>
    <w:p w14:paraId="65370A17" w14:textId="77777777" w:rsidR="00E23984" w:rsidRPr="00447A8F" w:rsidRDefault="009F58B7" w:rsidP="00EB18FF">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c) plan održavanja pomorskog dobra u općoj upotrebi </w:t>
      </w:r>
    </w:p>
    <w:p w14:paraId="6D8752D3" w14:textId="77777777" w:rsidR="00E23984" w:rsidRPr="00447A8F" w:rsidRDefault="009F58B7" w:rsidP="00EB18FF">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d) plan gradnje na pomorskom dobru građevina koje ostaju u općoj upotrebi </w:t>
      </w:r>
    </w:p>
    <w:p w14:paraId="2A030063" w14:textId="523F29C7" w:rsidR="00E23984" w:rsidRDefault="009F58B7" w:rsidP="00EB18FF">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e) plan davanja dozvola na pomorskom dobru</w:t>
      </w:r>
    </w:p>
    <w:p w14:paraId="1CA003E3" w14:textId="518F8164" w:rsidR="00B21ACE" w:rsidRPr="00447A8F" w:rsidRDefault="00B21ACE" w:rsidP="00EB18F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f) </w:t>
      </w:r>
      <w:r w:rsidRPr="00B21ACE">
        <w:rPr>
          <w:rFonts w:ascii="Times New Roman" w:hAnsi="Times New Roman" w:cs="Times New Roman"/>
          <w:sz w:val="24"/>
          <w:szCs w:val="24"/>
        </w:rPr>
        <w:t>uvjeti obavljanja djelatnosti temeljem dozvole na pomorskom dobru</w:t>
      </w:r>
    </w:p>
    <w:p w14:paraId="398EFA74" w14:textId="513F05E5" w:rsidR="009F58B7" w:rsidRPr="00447A8F" w:rsidRDefault="00B21ACE" w:rsidP="00EB18F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g</w:t>
      </w:r>
      <w:r w:rsidR="009F58B7" w:rsidRPr="00447A8F">
        <w:rPr>
          <w:rFonts w:ascii="Times New Roman" w:hAnsi="Times New Roman" w:cs="Times New Roman"/>
          <w:sz w:val="24"/>
          <w:szCs w:val="24"/>
        </w:rPr>
        <w:t>) plan nadzora ovlaštenika dozvola na pomorskom dobru</w:t>
      </w:r>
    </w:p>
    <w:p w14:paraId="78321F20" w14:textId="77777777" w:rsidR="00E23984" w:rsidRPr="00447A8F" w:rsidRDefault="00E23984" w:rsidP="00447A8F">
      <w:pPr>
        <w:pStyle w:val="NoSpacing"/>
        <w:rPr>
          <w:rFonts w:ascii="Times New Roman" w:hAnsi="Times New Roman" w:cs="Times New Roman"/>
          <w:sz w:val="24"/>
          <w:szCs w:val="24"/>
        </w:rPr>
      </w:pPr>
    </w:p>
    <w:p w14:paraId="0CB93FE0" w14:textId="015B9F68" w:rsidR="004227CD" w:rsidRPr="00447A8F" w:rsidRDefault="000C7246">
      <w:pPr>
        <w:pStyle w:val="NoSpacing"/>
        <w:numPr>
          <w:ilvl w:val="0"/>
          <w:numId w:val="1"/>
        </w:numPr>
        <w:ind w:left="426"/>
        <w:rPr>
          <w:rStyle w:val="zadanifontodlomka"/>
          <w:b/>
          <w:bCs/>
        </w:rPr>
      </w:pPr>
      <w:r w:rsidRPr="00447A8F">
        <w:rPr>
          <w:rStyle w:val="zadanifontodlomka"/>
          <w:b/>
          <w:bCs/>
        </w:rPr>
        <w:t>PLANIRANE AKTIVNOSTI NA POMORSKOM DOBRU I PRIORITETI REALIZACIJE</w:t>
      </w:r>
    </w:p>
    <w:p w14:paraId="7FFF8CC4" w14:textId="77777777" w:rsidR="00293758" w:rsidRPr="00447A8F" w:rsidRDefault="00293758" w:rsidP="00447A8F">
      <w:pPr>
        <w:pStyle w:val="NoSpacing"/>
        <w:rPr>
          <w:rStyle w:val="zadanifontodlomka"/>
        </w:rPr>
      </w:pPr>
    </w:p>
    <w:p w14:paraId="607FFD5D" w14:textId="5AE28E00" w:rsidR="00DE60C5" w:rsidRPr="00447A8F" w:rsidRDefault="00DE60C5" w:rsidP="00447A8F">
      <w:pPr>
        <w:pStyle w:val="NoSpacing"/>
        <w:jc w:val="center"/>
        <w:rPr>
          <w:rStyle w:val="zadanifontodlomka"/>
        </w:rPr>
      </w:pPr>
      <w:r w:rsidRPr="00447A8F">
        <w:rPr>
          <w:rStyle w:val="zadanifontodlomka"/>
        </w:rPr>
        <w:t xml:space="preserve">Članak </w:t>
      </w:r>
      <w:r w:rsidR="004F1DD0" w:rsidRPr="00447A8F">
        <w:rPr>
          <w:rStyle w:val="zadanifontodlomka"/>
        </w:rPr>
        <w:t>3</w:t>
      </w:r>
      <w:r w:rsidRPr="00447A8F">
        <w:rPr>
          <w:rStyle w:val="zadanifontodlomka"/>
        </w:rPr>
        <w:t>.</w:t>
      </w:r>
    </w:p>
    <w:p w14:paraId="205F3066" w14:textId="2AD843B7" w:rsidR="002D03FC" w:rsidRPr="00447A8F" w:rsidRDefault="00A94524" w:rsidP="00447A8F">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U razdoblju </w:t>
      </w:r>
      <w:r w:rsidR="004F1DD0" w:rsidRPr="00447A8F">
        <w:rPr>
          <w:rFonts w:ascii="Times New Roman" w:hAnsi="Times New Roman" w:cs="Times New Roman"/>
          <w:sz w:val="24"/>
          <w:szCs w:val="24"/>
        </w:rPr>
        <w:t xml:space="preserve">za koje je ovaj Plan upravljanja pomorskim dobrom na snazi </w:t>
      </w:r>
      <w:r w:rsidR="0011601F">
        <w:rPr>
          <w:rFonts w:ascii="Times New Roman" w:eastAsia="Batang" w:hAnsi="Times New Roman" w:cs="Times New Roman"/>
          <w:kern w:val="0"/>
          <w:sz w:val="24"/>
          <w:szCs w:val="24"/>
          <w14:ligatures w14:val="none"/>
        </w:rPr>
        <w:t>Općine Karlobag</w:t>
      </w:r>
      <w:r w:rsidR="0011601F" w:rsidRPr="00447A8F">
        <w:rPr>
          <w:rFonts w:ascii="Times New Roman" w:eastAsia="Batang" w:hAnsi="Times New Roman" w:cs="Times New Roman"/>
          <w:kern w:val="0"/>
          <w:sz w:val="24"/>
          <w:szCs w:val="24"/>
          <w14:ligatures w14:val="none"/>
        </w:rPr>
        <w:t xml:space="preserve"> </w:t>
      </w:r>
      <w:r w:rsidR="002D03FC" w:rsidRPr="00447A8F">
        <w:rPr>
          <w:rFonts w:ascii="Times New Roman" w:hAnsi="Times New Roman" w:cs="Times New Roman"/>
          <w:sz w:val="24"/>
          <w:szCs w:val="24"/>
        </w:rPr>
        <w:t>planira voditi brigu o redovnom upravljanju pomorskim dobrom, a što uključuje</w:t>
      </w:r>
      <w:r w:rsidR="004F1DD0" w:rsidRPr="00447A8F">
        <w:rPr>
          <w:rFonts w:ascii="Times New Roman" w:hAnsi="Times New Roman" w:cs="Times New Roman"/>
          <w:sz w:val="24"/>
          <w:szCs w:val="24"/>
        </w:rPr>
        <w:t>:</w:t>
      </w:r>
    </w:p>
    <w:p w14:paraId="1EFCD6C4" w14:textId="477FFCC2" w:rsidR="002D03FC" w:rsidRPr="00447A8F" w:rsidRDefault="002D03FC">
      <w:pPr>
        <w:pStyle w:val="NoSpacing"/>
        <w:numPr>
          <w:ilvl w:val="0"/>
          <w:numId w:val="2"/>
        </w:numPr>
        <w:ind w:left="993"/>
        <w:jc w:val="both"/>
        <w:rPr>
          <w:rFonts w:ascii="Times New Roman" w:hAnsi="Times New Roman" w:cs="Times New Roman"/>
          <w:sz w:val="24"/>
          <w:szCs w:val="24"/>
        </w:rPr>
      </w:pPr>
      <w:r w:rsidRPr="00447A8F">
        <w:rPr>
          <w:rFonts w:ascii="Times New Roman" w:hAnsi="Times New Roman" w:cs="Times New Roman"/>
          <w:sz w:val="24"/>
          <w:szCs w:val="24"/>
        </w:rPr>
        <w:t xml:space="preserve">redovno održavanje i unaprjeđivanje pomorskog dobra u općoj upotrebi </w:t>
      </w:r>
    </w:p>
    <w:p w14:paraId="274E5D82" w14:textId="649EE838" w:rsidR="00CA1524" w:rsidRPr="00447A8F" w:rsidRDefault="002D03FC">
      <w:pPr>
        <w:pStyle w:val="NoSpacing"/>
        <w:numPr>
          <w:ilvl w:val="0"/>
          <w:numId w:val="2"/>
        </w:numPr>
        <w:ind w:left="993"/>
        <w:jc w:val="both"/>
        <w:rPr>
          <w:rFonts w:ascii="Times New Roman" w:hAnsi="Times New Roman" w:cs="Times New Roman"/>
          <w:sz w:val="24"/>
          <w:szCs w:val="24"/>
        </w:rPr>
      </w:pPr>
      <w:r w:rsidRPr="00447A8F">
        <w:rPr>
          <w:rFonts w:ascii="Times New Roman" w:hAnsi="Times New Roman" w:cs="Times New Roman"/>
          <w:sz w:val="24"/>
          <w:szCs w:val="24"/>
        </w:rPr>
        <w:t>brigu o zaštiti i osiguravanju opće upotrebe pomorskog dobra</w:t>
      </w:r>
    </w:p>
    <w:p w14:paraId="65DE6B9A" w14:textId="3F3F9013" w:rsidR="002D03FC" w:rsidRPr="00447A8F" w:rsidRDefault="002D03FC">
      <w:pPr>
        <w:pStyle w:val="NoSpacing"/>
        <w:numPr>
          <w:ilvl w:val="0"/>
          <w:numId w:val="2"/>
        </w:numPr>
        <w:ind w:left="993"/>
        <w:jc w:val="both"/>
        <w:rPr>
          <w:rFonts w:ascii="Times New Roman" w:hAnsi="Times New Roman" w:cs="Times New Roman"/>
          <w:sz w:val="24"/>
          <w:szCs w:val="24"/>
        </w:rPr>
      </w:pPr>
      <w:r w:rsidRPr="00447A8F">
        <w:rPr>
          <w:rFonts w:ascii="Times New Roman" w:hAnsi="Times New Roman" w:cs="Times New Roman"/>
          <w:sz w:val="24"/>
          <w:szCs w:val="24"/>
        </w:rPr>
        <w:t xml:space="preserve">gradnju građevina i izvođenje zahvata u prostoru pomorskog dobra koji se prema posebnim propisima kojima se uređuje građenje te uredbom iz članka 14. stavka 4. točke 11. Zakona ne smatraju građenjem, a koji ostaju u općoj upotrebi </w:t>
      </w:r>
    </w:p>
    <w:p w14:paraId="55E99FF2" w14:textId="0486F9AE" w:rsidR="002D03FC" w:rsidRPr="00447A8F" w:rsidRDefault="002D03FC">
      <w:pPr>
        <w:pStyle w:val="NoSpacing"/>
        <w:numPr>
          <w:ilvl w:val="0"/>
          <w:numId w:val="2"/>
        </w:numPr>
        <w:ind w:left="993"/>
        <w:jc w:val="both"/>
        <w:rPr>
          <w:rFonts w:ascii="Times New Roman" w:hAnsi="Times New Roman" w:cs="Times New Roman"/>
          <w:sz w:val="24"/>
          <w:szCs w:val="24"/>
        </w:rPr>
      </w:pPr>
      <w:r w:rsidRPr="00447A8F">
        <w:rPr>
          <w:rFonts w:ascii="Times New Roman" w:hAnsi="Times New Roman" w:cs="Times New Roman"/>
          <w:sz w:val="24"/>
          <w:szCs w:val="24"/>
        </w:rPr>
        <w:t xml:space="preserve">nadzor nad pomorskim dobrom u općoj upotrebi </w:t>
      </w:r>
    </w:p>
    <w:p w14:paraId="5517A9AF" w14:textId="49253458" w:rsidR="002D03FC" w:rsidRPr="00447A8F" w:rsidRDefault="002D03FC">
      <w:pPr>
        <w:pStyle w:val="NoSpacing"/>
        <w:numPr>
          <w:ilvl w:val="0"/>
          <w:numId w:val="2"/>
        </w:numPr>
        <w:ind w:left="993"/>
        <w:jc w:val="both"/>
        <w:rPr>
          <w:rFonts w:ascii="Times New Roman" w:hAnsi="Times New Roman" w:cs="Times New Roman"/>
          <w:sz w:val="24"/>
          <w:szCs w:val="24"/>
        </w:rPr>
      </w:pPr>
      <w:r w:rsidRPr="00447A8F">
        <w:rPr>
          <w:rFonts w:ascii="Times New Roman" w:hAnsi="Times New Roman" w:cs="Times New Roman"/>
          <w:sz w:val="24"/>
          <w:szCs w:val="24"/>
        </w:rPr>
        <w:t xml:space="preserve">davanje dozvola na pomorskom dobru </w:t>
      </w:r>
    </w:p>
    <w:p w14:paraId="70DAAA2D" w14:textId="3355ED49" w:rsidR="002D03FC" w:rsidRPr="00447A8F" w:rsidRDefault="002D03FC">
      <w:pPr>
        <w:pStyle w:val="NoSpacing"/>
        <w:numPr>
          <w:ilvl w:val="0"/>
          <w:numId w:val="2"/>
        </w:numPr>
        <w:ind w:left="993"/>
        <w:jc w:val="both"/>
        <w:rPr>
          <w:rFonts w:ascii="Times New Roman" w:hAnsi="Times New Roman" w:cs="Times New Roman"/>
          <w:sz w:val="24"/>
          <w:szCs w:val="24"/>
        </w:rPr>
      </w:pPr>
      <w:r w:rsidRPr="00447A8F">
        <w:rPr>
          <w:rFonts w:ascii="Times New Roman" w:hAnsi="Times New Roman" w:cs="Times New Roman"/>
          <w:sz w:val="24"/>
          <w:szCs w:val="24"/>
        </w:rPr>
        <w:t xml:space="preserve">unos podataka o dozvolama na pomorskom dobru u Jedinstvenu nacionalnu bazu podataka pomorskog dobra Republike Hrvatske </w:t>
      </w:r>
    </w:p>
    <w:p w14:paraId="3F3DC3C8" w14:textId="027CD0C8" w:rsidR="002D03FC" w:rsidRPr="00447A8F" w:rsidRDefault="002D03FC">
      <w:pPr>
        <w:pStyle w:val="NoSpacing"/>
        <w:numPr>
          <w:ilvl w:val="0"/>
          <w:numId w:val="2"/>
        </w:numPr>
        <w:ind w:left="993"/>
        <w:jc w:val="both"/>
        <w:rPr>
          <w:rFonts w:ascii="Times New Roman" w:hAnsi="Times New Roman" w:cs="Times New Roman"/>
          <w:sz w:val="24"/>
          <w:szCs w:val="24"/>
        </w:rPr>
      </w:pPr>
      <w:r w:rsidRPr="00447A8F">
        <w:rPr>
          <w:rFonts w:ascii="Times New Roman" w:hAnsi="Times New Roman" w:cs="Times New Roman"/>
          <w:sz w:val="24"/>
          <w:szCs w:val="24"/>
        </w:rPr>
        <w:t xml:space="preserve">nadzor nad ovlaštenicima dozvola na pomorskom dobru radi osiguranja da pomorsko dobro koriste u opsegu i granicama utvrđenim u dozvoli na pomorskom dobru </w:t>
      </w:r>
    </w:p>
    <w:p w14:paraId="131595E3" w14:textId="0962322C" w:rsidR="002D03FC" w:rsidRPr="00447A8F" w:rsidRDefault="002D03FC">
      <w:pPr>
        <w:pStyle w:val="NoSpacing"/>
        <w:numPr>
          <w:ilvl w:val="0"/>
          <w:numId w:val="2"/>
        </w:numPr>
        <w:ind w:left="993"/>
        <w:jc w:val="both"/>
        <w:rPr>
          <w:rFonts w:ascii="Times New Roman" w:hAnsi="Times New Roman" w:cs="Times New Roman"/>
          <w:sz w:val="24"/>
          <w:szCs w:val="24"/>
        </w:rPr>
      </w:pPr>
      <w:r w:rsidRPr="00447A8F">
        <w:rPr>
          <w:rFonts w:ascii="Times New Roman" w:hAnsi="Times New Roman" w:cs="Times New Roman"/>
          <w:sz w:val="24"/>
          <w:szCs w:val="24"/>
        </w:rPr>
        <w:t xml:space="preserve">održavanje reda na pomorskom dobru u općoj upotrebi. </w:t>
      </w:r>
    </w:p>
    <w:p w14:paraId="5E755CB5" w14:textId="77777777" w:rsidR="00DA67FF" w:rsidRPr="00447A8F" w:rsidRDefault="00DA67FF" w:rsidP="00447A8F">
      <w:pPr>
        <w:pStyle w:val="NoSpacing"/>
        <w:ind w:firstLine="709"/>
        <w:jc w:val="both"/>
        <w:rPr>
          <w:rFonts w:ascii="Times New Roman" w:hAnsi="Times New Roman" w:cs="Times New Roman"/>
          <w:kern w:val="0"/>
          <w:sz w:val="24"/>
          <w:szCs w:val="24"/>
        </w:rPr>
      </w:pPr>
      <w:r w:rsidRPr="00447A8F">
        <w:rPr>
          <w:rFonts w:ascii="Times New Roman" w:hAnsi="Times New Roman" w:cs="Times New Roman"/>
          <w:kern w:val="0"/>
          <w:sz w:val="24"/>
          <w:szCs w:val="24"/>
        </w:rPr>
        <w:t xml:space="preserve">Sve fizičke i pravne osobe koje koriste pomorsko dobro, građevine i druge objekte na pomorskom dobru koji su trajno povezani s pomorskim dobrom moraju iste koristiti na način </w:t>
      </w:r>
      <w:r w:rsidRPr="00447A8F">
        <w:rPr>
          <w:rFonts w:ascii="Times New Roman" w:hAnsi="Times New Roman" w:cs="Times New Roman"/>
          <w:kern w:val="0"/>
          <w:sz w:val="24"/>
          <w:szCs w:val="24"/>
        </w:rPr>
        <w:lastRenderedPageBreak/>
        <w:t>da ne isključuju niti ograničavaju opću upotrebu pomorskog dobra, odnosno, moraju omogućiti da svatko ima pravo služiti se pomorskim dobrom sukladno njegovoj prirodi i namjeni.</w:t>
      </w:r>
    </w:p>
    <w:p w14:paraId="1B271E48" w14:textId="68111B99" w:rsidR="00593674" w:rsidRPr="00447A8F" w:rsidRDefault="0011601F" w:rsidP="00447A8F">
      <w:pPr>
        <w:pStyle w:val="NoSpacing"/>
        <w:ind w:firstLine="709"/>
        <w:jc w:val="both"/>
        <w:rPr>
          <w:rStyle w:val="zadanifontodlomka"/>
        </w:rPr>
      </w:pPr>
      <w:r w:rsidRPr="00BE1FB6">
        <w:rPr>
          <w:rFonts w:ascii="Times New Roman" w:hAnsi="Times New Roman" w:cs="Times New Roman"/>
          <w:sz w:val="24"/>
          <w:szCs w:val="24"/>
        </w:rPr>
        <w:t>Poduzeće koje ovlasti Općina Karlobag</w:t>
      </w:r>
      <w:r w:rsidR="00BE1FB6">
        <w:rPr>
          <w:rFonts w:ascii="Times New Roman" w:hAnsi="Times New Roman" w:cs="Times New Roman"/>
          <w:b/>
          <w:bCs/>
          <w:sz w:val="24"/>
          <w:szCs w:val="24"/>
        </w:rPr>
        <w:t xml:space="preserve"> </w:t>
      </w:r>
      <w:r w:rsidRPr="00447A8F">
        <w:rPr>
          <w:rStyle w:val="zadanifontodlomka"/>
        </w:rPr>
        <w:t>dužn</w:t>
      </w:r>
      <w:r w:rsidR="00BE1FB6">
        <w:rPr>
          <w:rStyle w:val="zadanifontodlomka"/>
        </w:rPr>
        <w:t>o je</w:t>
      </w:r>
      <w:r w:rsidRPr="00447A8F">
        <w:rPr>
          <w:rStyle w:val="zadanifontodlomka"/>
        </w:rPr>
        <w:t xml:space="preserve"> održavati čistoću pomorskog dobra </w:t>
      </w:r>
      <w:r w:rsidR="00DA67FF" w:rsidRPr="00447A8F">
        <w:rPr>
          <w:rStyle w:val="zadanifontodlomka"/>
        </w:rPr>
        <w:t>za vrijeme trajanja turističke sezone</w:t>
      </w:r>
      <w:r w:rsidR="00AB2ACF" w:rsidRPr="00447A8F">
        <w:rPr>
          <w:rStyle w:val="zadanifontodlomka"/>
        </w:rPr>
        <w:t xml:space="preserve">, a sve sukladno članku </w:t>
      </w:r>
      <w:r w:rsidR="00875D7C">
        <w:rPr>
          <w:rStyle w:val="zadanifontodlomka"/>
        </w:rPr>
        <w:t>33.</w:t>
      </w:r>
      <w:r w:rsidR="00AB2ACF" w:rsidRPr="00447A8F">
        <w:rPr>
          <w:rStyle w:val="zadanifontodlomka"/>
        </w:rPr>
        <w:t xml:space="preserve"> Odluke o redu na pomorskom dobru (Službeni glasnik </w:t>
      </w:r>
      <w:r>
        <w:rPr>
          <w:rStyle w:val="zadanifontodlomka"/>
        </w:rPr>
        <w:t>Općine Karlobag</w:t>
      </w:r>
      <w:r w:rsidR="00AB2ACF" w:rsidRPr="00447A8F">
        <w:rPr>
          <w:rStyle w:val="zadanifontodlomka"/>
        </w:rPr>
        <w:t xml:space="preserve"> broj </w:t>
      </w:r>
      <w:r>
        <w:rPr>
          <w:rStyle w:val="zadanifontodlomka"/>
        </w:rPr>
        <w:t>1/24</w:t>
      </w:r>
      <w:r w:rsidR="004265D7">
        <w:rPr>
          <w:rStyle w:val="zadanifontodlomka"/>
        </w:rPr>
        <w:t>, dalje: Odluka</w:t>
      </w:r>
      <w:r w:rsidR="00AB2ACF" w:rsidRPr="00447A8F">
        <w:rPr>
          <w:rStyle w:val="zadanifontodlomka"/>
        </w:rPr>
        <w:t>)</w:t>
      </w:r>
      <w:r w:rsidR="00AC188C" w:rsidRPr="00447A8F">
        <w:rPr>
          <w:rStyle w:val="zadanifontodlomka"/>
        </w:rPr>
        <w:t>.</w:t>
      </w:r>
    </w:p>
    <w:p w14:paraId="0EAEFE35" w14:textId="73A71F3E" w:rsidR="00AB2ACF" w:rsidRPr="00447A8F" w:rsidRDefault="00AB2ACF" w:rsidP="00447A8F">
      <w:pPr>
        <w:pStyle w:val="NoSpacing"/>
        <w:ind w:firstLine="709"/>
        <w:jc w:val="both"/>
        <w:rPr>
          <w:rStyle w:val="zadanifontodlomka"/>
        </w:rPr>
      </w:pPr>
      <w:r w:rsidRPr="00447A8F">
        <w:rPr>
          <w:rStyle w:val="zadanifontodlomka"/>
        </w:rPr>
        <w:t>Dio pomorskog dobra za koji je izdana dozvola, održava i čisti ovlaštenik dozvole</w:t>
      </w:r>
      <w:r w:rsidR="008F5D96" w:rsidRPr="00447A8F">
        <w:rPr>
          <w:rStyle w:val="zadanifontodlomka"/>
        </w:rPr>
        <w:t xml:space="preserve"> na pomorskom dobru, a sve sukladno članku </w:t>
      </w:r>
      <w:r w:rsidR="00875D7C">
        <w:rPr>
          <w:rStyle w:val="zadanifontodlomka"/>
        </w:rPr>
        <w:t>40.</w:t>
      </w:r>
      <w:r w:rsidR="008F5D96" w:rsidRPr="00447A8F">
        <w:rPr>
          <w:rStyle w:val="zadanifontodlomka"/>
        </w:rPr>
        <w:t xml:space="preserve"> Odluke.</w:t>
      </w:r>
    </w:p>
    <w:p w14:paraId="788EC4B4" w14:textId="77777777" w:rsidR="00DE60C5" w:rsidRPr="00447A8F" w:rsidRDefault="00DE60C5" w:rsidP="00447A8F">
      <w:pPr>
        <w:pStyle w:val="NoSpacing"/>
        <w:rPr>
          <w:rStyle w:val="zadanifontodlomka"/>
        </w:rPr>
      </w:pPr>
    </w:p>
    <w:p w14:paraId="795554C9" w14:textId="2686A1DA" w:rsidR="00690030" w:rsidRPr="00447A8F" w:rsidRDefault="000C7246">
      <w:pPr>
        <w:pStyle w:val="NoSpacing"/>
        <w:numPr>
          <w:ilvl w:val="0"/>
          <w:numId w:val="1"/>
        </w:numPr>
        <w:ind w:left="426"/>
        <w:rPr>
          <w:rStyle w:val="zadanifontodlomka"/>
          <w:b/>
          <w:bCs/>
        </w:rPr>
      </w:pPr>
      <w:r w:rsidRPr="00447A8F">
        <w:rPr>
          <w:rStyle w:val="zadanifontodlomka"/>
          <w:b/>
          <w:bCs/>
        </w:rPr>
        <w:t>IZVORI SREDSTAVA ZA REALIZACIJU PLANIRANIH AKTIVNOSTI NA POMORSKOM DOBRU</w:t>
      </w:r>
    </w:p>
    <w:p w14:paraId="2B78864C" w14:textId="77777777" w:rsidR="000C7246" w:rsidRPr="00447A8F" w:rsidRDefault="000C7246" w:rsidP="00447A8F">
      <w:pPr>
        <w:pStyle w:val="NoSpacing"/>
        <w:rPr>
          <w:rStyle w:val="zadanifontodlomka"/>
        </w:rPr>
      </w:pPr>
    </w:p>
    <w:p w14:paraId="420E36F0" w14:textId="0EFC7878" w:rsidR="000C7246" w:rsidRPr="00447A8F" w:rsidRDefault="000C7246" w:rsidP="00447A8F">
      <w:pPr>
        <w:pStyle w:val="NoSpacing"/>
        <w:jc w:val="center"/>
        <w:rPr>
          <w:rFonts w:ascii="Times New Roman" w:hAnsi="Times New Roman" w:cs="Times New Roman"/>
          <w:sz w:val="24"/>
          <w:szCs w:val="24"/>
        </w:rPr>
      </w:pPr>
      <w:bookmarkStart w:id="0" w:name="_Hlk153871396"/>
      <w:r w:rsidRPr="00447A8F">
        <w:rPr>
          <w:rStyle w:val="zadanifontodlomka"/>
        </w:rPr>
        <w:t xml:space="preserve">Članak </w:t>
      </w:r>
      <w:r w:rsidR="008F5D96" w:rsidRPr="00447A8F">
        <w:rPr>
          <w:rStyle w:val="zadanifontodlomka"/>
        </w:rPr>
        <w:t>4</w:t>
      </w:r>
      <w:r w:rsidRPr="00447A8F">
        <w:rPr>
          <w:rStyle w:val="zadanifontodlomka"/>
        </w:rPr>
        <w:t>.</w:t>
      </w:r>
      <w:bookmarkEnd w:id="0"/>
    </w:p>
    <w:p w14:paraId="59A29330" w14:textId="0B893B83" w:rsidR="00690030" w:rsidRPr="00447A8F" w:rsidRDefault="00690030" w:rsidP="00447A8F">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Izvori sredstava </w:t>
      </w:r>
      <w:r w:rsidR="00875D7C">
        <w:rPr>
          <w:rFonts w:ascii="Times New Roman" w:hAnsi="Times New Roman" w:cs="Times New Roman"/>
          <w:sz w:val="24"/>
          <w:szCs w:val="24"/>
        </w:rPr>
        <w:t>Općine Karlobag</w:t>
      </w:r>
      <w:r w:rsidRPr="00447A8F">
        <w:rPr>
          <w:rFonts w:ascii="Times New Roman" w:hAnsi="Times New Roman" w:cs="Times New Roman"/>
          <w:sz w:val="24"/>
          <w:szCs w:val="24"/>
        </w:rPr>
        <w:t xml:space="preserve"> za realizaciju planiranih aktivnosti na pomorskom dobru su: </w:t>
      </w:r>
    </w:p>
    <w:p w14:paraId="4CF56F21" w14:textId="37A4A54F" w:rsidR="00690030" w:rsidRPr="00447A8F" w:rsidRDefault="00690030">
      <w:pPr>
        <w:pStyle w:val="NoSpacing"/>
        <w:numPr>
          <w:ilvl w:val="0"/>
          <w:numId w:val="3"/>
        </w:numPr>
        <w:ind w:left="1134"/>
        <w:jc w:val="both"/>
        <w:rPr>
          <w:rFonts w:ascii="Times New Roman" w:hAnsi="Times New Roman" w:cs="Times New Roman"/>
          <w:sz w:val="24"/>
          <w:szCs w:val="24"/>
        </w:rPr>
      </w:pPr>
      <w:r w:rsidRPr="00447A8F">
        <w:rPr>
          <w:rFonts w:ascii="Times New Roman" w:hAnsi="Times New Roman" w:cs="Times New Roman"/>
          <w:sz w:val="24"/>
          <w:szCs w:val="24"/>
        </w:rPr>
        <w:t>sredstva od naknada za koncesij</w:t>
      </w:r>
      <w:r w:rsidR="008F5D96" w:rsidRPr="00447A8F">
        <w:rPr>
          <w:rFonts w:ascii="Times New Roman" w:hAnsi="Times New Roman" w:cs="Times New Roman"/>
          <w:sz w:val="24"/>
          <w:szCs w:val="24"/>
        </w:rPr>
        <w:t>e</w:t>
      </w:r>
    </w:p>
    <w:p w14:paraId="7EB524E5" w14:textId="77777777" w:rsidR="00690030" w:rsidRPr="00447A8F" w:rsidRDefault="00690030">
      <w:pPr>
        <w:pStyle w:val="NoSpacing"/>
        <w:numPr>
          <w:ilvl w:val="0"/>
          <w:numId w:val="3"/>
        </w:numPr>
        <w:ind w:left="1134"/>
        <w:jc w:val="both"/>
        <w:rPr>
          <w:rFonts w:ascii="Times New Roman" w:hAnsi="Times New Roman" w:cs="Times New Roman"/>
          <w:sz w:val="24"/>
          <w:szCs w:val="24"/>
        </w:rPr>
      </w:pPr>
      <w:r w:rsidRPr="00447A8F">
        <w:rPr>
          <w:rFonts w:ascii="Times New Roman" w:hAnsi="Times New Roman" w:cs="Times New Roman"/>
          <w:sz w:val="24"/>
          <w:szCs w:val="24"/>
        </w:rPr>
        <w:t>sredstva od naknada za posebnu upotrebu</w:t>
      </w:r>
    </w:p>
    <w:p w14:paraId="06555237" w14:textId="77777777" w:rsidR="00690030" w:rsidRPr="00447A8F" w:rsidRDefault="00690030">
      <w:pPr>
        <w:pStyle w:val="NoSpacing"/>
        <w:numPr>
          <w:ilvl w:val="0"/>
          <w:numId w:val="3"/>
        </w:numPr>
        <w:ind w:left="1134"/>
        <w:jc w:val="both"/>
        <w:rPr>
          <w:rFonts w:ascii="Times New Roman" w:hAnsi="Times New Roman" w:cs="Times New Roman"/>
          <w:sz w:val="24"/>
          <w:szCs w:val="24"/>
        </w:rPr>
      </w:pPr>
      <w:r w:rsidRPr="00447A8F">
        <w:rPr>
          <w:rFonts w:ascii="Times New Roman" w:hAnsi="Times New Roman" w:cs="Times New Roman"/>
          <w:sz w:val="24"/>
          <w:szCs w:val="24"/>
        </w:rPr>
        <w:t>sredstva od naknada za dozvole na pomorskom dobru</w:t>
      </w:r>
    </w:p>
    <w:p w14:paraId="123FC68C" w14:textId="42373425" w:rsidR="00690030" w:rsidRPr="00447A8F" w:rsidRDefault="00690030">
      <w:pPr>
        <w:pStyle w:val="NoSpacing"/>
        <w:numPr>
          <w:ilvl w:val="0"/>
          <w:numId w:val="3"/>
        </w:numPr>
        <w:ind w:left="1134"/>
        <w:jc w:val="both"/>
        <w:rPr>
          <w:rFonts w:ascii="Times New Roman" w:hAnsi="Times New Roman" w:cs="Times New Roman"/>
          <w:sz w:val="24"/>
          <w:szCs w:val="24"/>
        </w:rPr>
      </w:pPr>
      <w:r w:rsidRPr="00447A8F">
        <w:rPr>
          <w:rFonts w:ascii="Times New Roman" w:hAnsi="Times New Roman" w:cs="Times New Roman"/>
          <w:sz w:val="24"/>
          <w:szCs w:val="24"/>
        </w:rPr>
        <w:t xml:space="preserve">sredstva iz proračuna </w:t>
      </w:r>
      <w:r w:rsidR="00307CA8">
        <w:rPr>
          <w:rFonts w:ascii="Times New Roman" w:hAnsi="Times New Roman" w:cs="Times New Roman"/>
          <w:sz w:val="24"/>
          <w:szCs w:val="24"/>
        </w:rPr>
        <w:t>Općine Karlobag</w:t>
      </w:r>
    </w:p>
    <w:p w14:paraId="33B0B609" w14:textId="67F08FBC" w:rsidR="00690030" w:rsidRPr="00447A8F" w:rsidRDefault="00690030">
      <w:pPr>
        <w:pStyle w:val="NoSpacing"/>
        <w:numPr>
          <w:ilvl w:val="0"/>
          <w:numId w:val="3"/>
        </w:numPr>
        <w:ind w:left="1134"/>
        <w:jc w:val="both"/>
        <w:rPr>
          <w:rFonts w:ascii="Times New Roman" w:hAnsi="Times New Roman" w:cs="Times New Roman"/>
          <w:sz w:val="24"/>
          <w:szCs w:val="24"/>
        </w:rPr>
      </w:pPr>
      <w:r w:rsidRPr="00447A8F">
        <w:rPr>
          <w:rFonts w:ascii="Times New Roman" w:hAnsi="Times New Roman" w:cs="Times New Roman"/>
          <w:sz w:val="24"/>
          <w:szCs w:val="24"/>
        </w:rPr>
        <w:t xml:space="preserve">sredstva iz državnog proračuna i </w:t>
      </w:r>
      <w:r w:rsidR="008F5D96" w:rsidRPr="00447A8F">
        <w:rPr>
          <w:rFonts w:ascii="Times New Roman" w:hAnsi="Times New Roman" w:cs="Times New Roman"/>
          <w:sz w:val="24"/>
          <w:szCs w:val="24"/>
        </w:rPr>
        <w:t>proračuna</w:t>
      </w:r>
      <w:r w:rsidRPr="00447A8F">
        <w:rPr>
          <w:rFonts w:ascii="Times New Roman" w:hAnsi="Times New Roman" w:cs="Times New Roman"/>
          <w:sz w:val="24"/>
          <w:szCs w:val="24"/>
        </w:rPr>
        <w:t xml:space="preserve"> </w:t>
      </w:r>
      <w:r w:rsidR="008F5D96" w:rsidRPr="00447A8F">
        <w:rPr>
          <w:rFonts w:ascii="Times New Roman" w:hAnsi="Times New Roman" w:cs="Times New Roman"/>
          <w:sz w:val="24"/>
          <w:szCs w:val="24"/>
        </w:rPr>
        <w:t>Ličko-senjske županije</w:t>
      </w:r>
    </w:p>
    <w:p w14:paraId="1D44548F" w14:textId="181DA5FD" w:rsidR="00690030" w:rsidRPr="00447A8F" w:rsidRDefault="00690030">
      <w:pPr>
        <w:pStyle w:val="NoSpacing"/>
        <w:numPr>
          <w:ilvl w:val="0"/>
          <w:numId w:val="3"/>
        </w:numPr>
        <w:ind w:left="1134"/>
        <w:jc w:val="both"/>
        <w:rPr>
          <w:rFonts w:ascii="Times New Roman" w:hAnsi="Times New Roman" w:cs="Times New Roman"/>
          <w:sz w:val="24"/>
          <w:szCs w:val="24"/>
        </w:rPr>
      </w:pPr>
      <w:r w:rsidRPr="00447A8F">
        <w:rPr>
          <w:rFonts w:ascii="Times New Roman" w:hAnsi="Times New Roman" w:cs="Times New Roman"/>
          <w:sz w:val="24"/>
          <w:szCs w:val="24"/>
        </w:rPr>
        <w:t xml:space="preserve">sredstva od novčanih kazni naplaćenih za prekršaje propisane </w:t>
      </w:r>
      <w:r w:rsidR="008F5D96" w:rsidRPr="00447A8F">
        <w:rPr>
          <w:rFonts w:ascii="Times New Roman" w:hAnsi="Times New Roman" w:cs="Times New Roman"/>
          <w:sz w:val="24"/>
          <w:szCs w:val="24"/>
        </w:rPr>
        <w:t>O</w:t>
      </w:r>
      <w:r w:rsidRPr="00447A8F">
        <w:rPr>
          <w:rFonts w:ascii="Times New Roman" w:hAnsi="Times New Roman" w:cs="Times New Roman"/>
          <w:sz w:val="24"/>
          <w:szCs w:val="24"/>
        </w:rPr>
        <w:t>dluko</w:t>
      </w:r>
      <w:r w:rsidR="004265D7">
        <w:rPr>
          <w:rFonts w:ascii="Times New Roman" w:hAnsi="Times New Roman" w:cs="Times New Roman"/>
          <w:sz w:val="24"/>
          <w:szCs w:val="24"/>
        </w:rPr>
        <w:t>m</w:t>
      </w:r>
      <w:r w:rsidR="008F5D96" w:rsidRPr="00447A8F">
        <w:rPr>
          <w:rFonts w:ascii="Times New Roman" w:hAnsi="Times New Roman" w:cs="Times New Roman"/>
          <w:sz w:val="24"/>
          <w:szCs w:val="24"/>
        </w:rPr>
        <w:t>.</w:t>
      </w:r>
    </w:p>
    <w:p w14:paraId="108832E9" w14:textId="77777777" w:rsidR="000C7246" w:rsidRPr="00447A8F" w:rsidRDefault="000C7246" w:rsidP="00447A8F">
      <w:pPr>
        <w:pStyle w:val="NoSpacing"/>
        <w:rPr>
          <w:rStyle w:val="zadanifontodlomka"/>
        </w:rPr>
      </w:pPr>
    </w:p>
    <w:p w14:paraId="51B71D64" w14:textId="5103DF78" w:rsidR="00293758" w:rsidRPr="00447A8F" w:rsidRDefault="00C31946">
      <w:pPr>
        <w:pStyle w:val="NoSpacing"/>
        <w:numPr>
          <w:ilvl w:val="0"/>
          <w:numId w:val="1"/>
        </w:numPr>
        <w:ind w:left="426"/>
        <w:rPr>
          <w:rStyle w:val="zadanifontodlomka"/>
          <w:b/>
          <w:bCs/>
        </w:rPr>
      </w:pPr>
      <w:r w:rsidRPr="00C31946">
        <w:rPr>
          <w:rStyle w:val="zadanifontodlomka"/>
          <w:b/>
          <w:bCs/>
        </w:rPr>
        <w:t>PLAN ODRŽAVANJA POMORSKOG DOBRA U OPĆOJ UPOTREBI</w:t>
      </w:r>
    </w:p>
    <w:p w14:paraId="23785C6A" w14:textId="77777777" w:rsidR="007819C1" w:rsidRPr="00447A8F" w:rsidRDefault="007819C1" w:rsidP="00447A8F">
      <w:pPr>
        <w:pStyle w:val="NoSpacing"/>
        <w:rPr>
          <w:rFonts w:ascii="Times New Roman" w:eastAsia="Batang" w:hAnsi="Times New Roman" w:cs="Times New Roman"/>
          <w:sz w:val="24"/>
          <w:szCs w:val="24"/>
        </w:rPr>
      </w:pPr>
    </w:p>
    <w:p w14:paraId="53344800" w14:textId="510ED3F2" w:rsidR="00B73757" w:rsidRDefault="00B73757" w:rsidP="00447A8F">
      <w:pPr>
        <w:pStyle w:val="NoSpacing"/>
        <w:jc w:val="center"/>
        <w:rPr>
          <w:rStyle w:val="zadanifontodlomka"/>
        </w:rPr>
      </w:pPr>
      <w:r w:rsidRPr="00447A8F">
        <w:rPr>
          <w:rStyle w:val="zadanifontodlomka"/>
        </w:rPr>
        <w:t xml:space="preserve">Članak </w:t>
      </w:r>
      <w:r w:rsidR="00447A8F" w:rsidRPr="00447A8F">
        <w:rPr>
          <w:rStyle w:val="zadanifontodlomka"/>
        </w:rPr>
        <w:t>5</w:t>
      </w:r>
      <w:r w:rsidRPr="00447A8F">
        <w:rPr>
          <w:rStyle w:val="zadanifontodlomka"/>
        </w:rPr>
        <w:t>.</w:t>
      </w:r>
    </w:p>
    <w:p w14:paraId="74547126" w14:textId="77777777" w:rsidR="00447A8F" w:rsidRPr="00447A8F" w:rsidRDefault="00447A8F" w:rsidP="00447A8F">
      <w:pPr>
        <w:pStyle w:val="NoSpacing"/>
        <w:jc w:val="both"/>
        <w:rPr>
          <w:rFonts w:ascii="Times New Roman" w:eastAsia="Batang" w:hAnsi="Times New Roman" w:cs="Times New Roman"/>
          <w:sz w:val="24"/>
          <w:szCs w:val="24"/>
        </w:rPr>
      </w:pPr>
    </w:p>
    <w:p w14:paraId="20DD36B7" w14:textId="4D754290" w:rsidR="00BD6C33" w:rsidRPr="00BD6C33" w:rsidRDefault="00BD6C33" w:rsidP="00BD6C33">
      <w:pPr>
        <w:pStyle w:val="NoSpacing"/>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U </w:t>
      </w:r>
      <w:r w:rsidRPr="00BD6C33">
        <w:rPr>
          <w:rFonts w:ascii="Times New Roman" w:eastAsia="Batang" w:hAnsi="Times New Roman" w:cs="Times New Roman"/>
          <w:sz w:val="24"/>
          <w:szCs w:val="24"/>
        </w:rPr>
        <w:t>smislu ovog Plana pod redovitim upravljanjem pomorskim dobrom smatra se briga o zaštiti i održavanju pomorskog dobra u općoj uporabi.</w:t>
      </w:r>
    </w:p>
    <w:p w14:paraId="6188C6A5" w14:textId="7287C715" w:rsidR="00BD6C33" w:rsidRPr="00BD6C33" w:rsidRDefault="00BD6C33" w:rsidP="00BD6C33">
      <w:pPr>
        <w:pStyle w:val="NoSpacing"/>
        <w:ind w:firstLine="709"/>
        <w:jc w:val="both"/>
        <w:rPr>
          <w:rFonts w:ascii="Times New Roman" w:eastAsia="Batang" w:hAnsi="Times New Roman" w:cs="Times New Roman"/>
          <w:sz w:val="24"/>
          <w:szCs w:val="24"/>
        </w:rPr>
      </w:pPr>
      <w:r w:rsidRPr="00BD6C33">
        <w:rPr>
          <w:rFonts w:ascii="Times New Roman" w:eastAsia="Batang" w:hAnsi="Times New Roman" w:cs="Times New Roman"/>
          <w:sz w:val="24"/>
          <w:szCs w:val="24"/>
        </w:rPr>
        <w:t xml:space="preserve">Briga o zaštiti pomorskog dobra i održavanje pomorskog dobra provodi se sanacijom nastalih manjih oštećenja na pomorskom dobru, dohranjivanjem plaža sa dovozom pijeska i drugog materijala, čišćenjem i odvozom smeća, postavljanjem posuda za odlaganje smeća na prostorima namijenjenim sunčanju odnosno na plažama, postavljanjem tuševa, ograda i ljestvi za ulaz u more na plažama, održavanje </w:t>
      </w:r>
      <w:r w:rsidR="00EB18FF">
        <w:rPr>
          <w:rFonts w:ascii="Times New Roman" w:eastAsia="Batang" w:hAnsi="Times New Roman" w:cs="Times New Roman"/>
          <w:sz w:val="24"/>
          <w:szCs w:val="24"/>
        </w:rPr>
        <w:t>javnog sanitarnog čvora na plaži</w:t>
      </w:r>
      <w:r w:rsidRPr="00BD6C33">
        <w:rPr>
          <w:rFonts w:ascii="Times New Roman" w:eastAsia="Batang" w:hAnsi="Times New Roman" w:cs="Times New Roman"/>
          <w:sz w:val="24"/>
          <w:szCs w:val="24"/>
        </w:rPr>
        <w:t xml:space="preserve">, održavanje i proširenje postojećih platoa sunčališta na uređenim plažama, održavanje i uređenje potpornih i ogradnih zidova na pomorskom dobru i </w:t>
      </w:r>
      <w:r w:rsidR="00EB18FF">
        <w:rPr>
          <w:rFonts w:ascii="Times New Roman" w:eastAsia="Batang" w:hAnsi="Times New Roman" w:cs="Times New Roman"/>
          <w:sz w:val="24"/>
          <w:szCs w:val="24"/>
        </w:rPr>
        <w:t>hortikulturno uređenje plaža</w:t>
      </w:r>
      <w:r w:rsidRPr="00BD6C33">
        <w:rPr>
          <w:rFonts w:ascii="Times New Roman" w:eastAsia="Batang" w:hAnsi="Times New Roman" w:cs="Times New Roman"/>
          <w:sz w:val="24"/>
          <w:szCs w:val="24"/>
        </w:rPr>
        <w:t>.</w:t>
      </w:r>
    </w:p>
    <w:p w14:paraId="103A87BA" w14:textId="3291B1C6" w:rsidR="001222A0" w:rsidRDefault="00307CA8" w:rsidP="001222A0">
      <w:pPr>
        <w:pStyle w:val="NoSpacing"/>
        <w:ind w:firstLine="709"/>
        <w:jc w:val="both"/>
        <w:rPr>
          <w:rFonts w:ascii="Times New Roman" w:eastAsia="Batang" w:hAnsi="Times New Roman" w:cs="Times New Roman"/>
          <w:sz w:val="24"/>
          <w:szCs w:val="24"/>
        </w:rPr>
      </w:pPr>
      <w:r w:rsidRPr="000D5FC0">
        <w:rPr>
          <w:rFonts w:ascii="Times New Roman" w:hAnsi="Times New Roman" w:cs="Times New Roman"/>
          <w:sz w:val="24"/>
          <w:szCs w:val="24"/>
        </w:rPr>
        <w:t>Poduzeće koje ovlasti Općina Karlobag</w:t>
      </w:r>
      <w:r w:rsidRPr="00447A8F">
        <w:rPr>
          <w:rStyle w:val="zadanifontodlomka"/>
        </w:rPr>
        <w:t xml:space="preserve"> </w:t>
      </w:r>
      <w:r w:rsidR="001222A0">
        <w:rPr>
          <w:rFonts w:ascii="Times New Roman" w:eastAsia="Batang" w:hAnsi="Times New Roman" w:cs="Times New Roman"/>
          <w:sz w:val="24"/>
          <w:szCs w:val="24"/>
        </w:rPr>
        <w:t xml:space="preserve">će sukladno potrebama opremiti plaže  spremnicima za odvojeno prikupljanje otpada, te održavati postojeće zelenilo u sklopu uređenih plaža na području </w:t>
      </w:r>
      <w:r>
        <w:rPr>
          <w:rFonts w:ascii="Times New Roman" w:eastAsia="Batang" w:hAnsi="Times New Roman" w:cs="Times New Roman"/>
          <w:sz w:val="24"/>
          <w:szCs w:val="24"/>
        </w:rPr>
        <w:t>Općine Karlobag</w:t>
      </w:r>
      <w:r w:rsidR="001222A0">
        <w:rPr>
          <w:rFonts w:ascii="Times New Roman" w:eastAsia="Batang" w:hAnsi="Times New Roman" w:cs="Times New Roman"/>
          <w:sz w:val="24"/>
          <w:szCs w:val="24"/>
        </w:rPr>
        <w:t>.</w:t>
      </w:r>
    </w:p>
    <w:p w14:paraId="456D28D9" w14:textId="550DBBA9" w:rsidR="001222A0" w:rsidRDefault="001222A0" w:rsidP="001222A0">
      <w:pPr>
        <w:pStyle w:val="NoSpacing"/>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Ukoliko se ukaže potreba za dohranjivanjem plaža za vrijeme trajanja ovoga Plana upravljanja pomorskim dobrom </w:t>
      </w:r>
      <w:r w:rsidR="00307CA8">
        <w:rPr>
          <w:rFonts w:ascii="Times New Roman" w:eastAsia="Batang" w:hAnsi="Times New Roman" w:cs="Times New Roman"/>
          <w:sz w:val="24"/>
          <w:szCs w:val="24"/>
        </w:rPr>
        <w:t>Općina Karlobag</w:t>
      </w:r>
      <w:r>
        <w:rPr>
          <w:rFonts w:ascii="Times New Roman" w:eastAsia="Batang" w:hAnsi="Times New Roman" w:cs="Times New Roman"/>
          <w:sz w:val="24"/>
          <w:szCs w:val="24"/>
        </w:rPr>
        <w:t xml:space="preserve"> se </w:t>
      </w:r>
      <w:r w:rsidR="00307CA8">
        <w:rPr>
          <w:rFonts w:ascii="Times New Roman" w:eastAsia="Batang" w:hAnsi="Times New Roman" w:cs="Times New Roman"/>
          <w:sz w:val="24"/>
          <w:szCs w:val="24"/>
        </w:rPr>
        <w:t>o</w:t>
      </w:r>
      <w:r>
        <w:rPr>
          <w:rFonts w:ascii="Times New Roman" w:eastAsia="Batang" w:hAnsi="Times New Roman" w:cs="Times New Roman"/>
          <w:sz w:val="24"/>
          <w:szCs w:val="24"/>
        </w:rPr>
        <w:t>bvezuje ishoditi sve potrebne dozvole i suglasnosti u skladu sa važećim zakonskim i podzakonskim aktima.</w:t>
      </w:r>
    </w:p>
    <w:p w14:paraId="39F50740" w14:textId="3D0B7891" w:rsidR="001222A0" w:rsidRPr="001222A0" w:rsidRDefault="001222A0" w:rsidP="001222A0">
      <w:pPr>
        <w:pStyle w:val="NoSpacing"/>
        <w:ind w:firstLine="709"/>
        <w:jc w:val="both"/>
        <w:rPr>
          <w:rFonts w:ascii="Times New Roman" w:eastAsia="Batang" w:hAnsi="Times New Roman" w:cs="Times New Roman"/>
          <w:sz w:val="24"/>
          <w:szCs w:val="24"/>
        </w:rPr>
      </w:pPr>
      <w:r w:rsidRPr="001222A0">
        <w:rPr>
          <w:rFonts w:ascii="Times New Roman" w:eastAsia="Batang" w:hAnsi="Times New Roman" w:cs="Times New Roman"/>
          <w:sz w:val="24"/>
          <w:szCs w:val="24"/>
        </w:rPr>
        <w:t xml:space="preserve">Sredstva za navedene namjene su osiguravaju se u Proračunu </w:t>
      </w:r>
      <w:r w:rsidR="00307CA8">
        <w:rPr>
          <w:rFonts w:ascii="Times New Roman" w:eastAsia="Batang" w:hAnsi="Times New Roman" w:cs="Times New Roman"/>
          <w:sz w:val="24"/>
          <w:szCs w:val="24"/>
        </w:rPr>
        <w:t>Općine Karlobag</w:t>
      </w:r>
      <w:r w:rsidRPr="001222A0">
        <w:rPr>
          <w:rFonts w:ascii="Times New Roman" w:eastAsia="Batang" w:hAnsi="Times New Roman" w:cs="Times New Roman"/>
          <w:sz w:val="24"/>
          <w:szCs w:val="24"/>
        </w:rPr>
        <w:t xml:space="preserve"> u sk</w:t>
      </w:r>
      <w:r w:rsidR="00307CA8">
        <w:rPr>
          <w:rFonts w:ascii="Times New Roman" w:eastAsia="Batang" w:hAnsi="Times New Roman" w:cs="Times New Roman"/>
          <w:sz w:val="24"/>
          <w:szCs w:val="24"/>
        </w:rPr>
        <w:t>l</w:t>
      </w:r>
      <w:r w:rsidRPr="001222A0">
        <w:rPr>
          <w:rFonts w:ascii="Times New Roman" w:eastAsia="Batang" w:hAnsi="Times New Roman" w:cs="Times New Roman"/>
          <w:sz w:val="24"/>
          <w:szCs w:val="24"/>
        </w:rPr>
        <w:t>opu održavanja čistoće javnih površina</w:t>
      </w:r>
      <w:r w:rsidR="000D5FC0">
        <w:rPr>
          <w:rFonts w:ascii="Times New Roman" w:eastAsia="Batang" w:hAnsi="Times New Roman" w:cs="Times New Roman"/>
          <w:sz w:val="24"/>
          <w:szCs w:val="24"/>
        </w:rPr>
        <w:t xml:space="preserve"> t</w:t>
      </w:r>
      <w:r>
        <w:rPr>
          <w:rFonts w:ascii="Times New Roman" w:eastAsia="Batang" w:hAnsi="Times New Roman" w:cs="Times New Roman"/>
          <w:sz w:val="24"/>
          <w:szCs w:val="24"/>
        </w:rPr>
        <w:t xml:space="preserve">e na razini godine ukupno iznose </w:t>
      </w:r>
      <w:r w:rsidR="005001F8" w:rsidRPr="005001F8">
        <w:rPr>
          <w:rFonts w:ascii="Times New Roman" w:eastAsia="Batang" w:hAnsi="Times New Roman" w:cs="Times New Roman"/>
          <w:sz w:val="24"/>
          <w:szCs w:val="24"/>
        </w:rPr>
        <w:t>3</w:t>
      </w:r>
      <w:r w:rsidR="002507F4" w:rsidRPr="005001F8">
        <w:rPr>
          <w:rFonts w:ascii="Times New Roman" w:eastAsia="Batang" w:hAnsi="Times New Roman" w:cs="Times New Roman"/>
          <w:sz w:val="24"/>
          <w:szCs w:val="24"/>
        </w:rPr>
        <w:t>0</w:t>
      </w:r>
      <w:r w:rsidRPr="005001F8">
        <w:rPr>
          <w:rFonts w:ascii="Times New Roman" w:eastAsia="Batang" w:hAnsi="Times New Roman" w:cs="Times New Roman"/>
          <w:sz w:val="24"/>
          <w:szCs w:val="24"/>
        </w:rPr>
        <w:t>.</w:t>
      </w:r>
      <w:r w:rsidR="002507F4" w:rsidRPr="005001F8">
        <w:rPr>
          <w:rFonts w:ascii="Times New Roman" w:eastAsia="Batang" w:hAnsi="Times New Roman" w:cs="Times New Roman"/>
          <w:sz w:val="24"/>
          <w:szCs w:val="24"/>
        </w:rPr>
        <w:t>000</w:t>
      </w:r>
      <w:r w:rsidRPr="005001F8">
        <w:rPr>
          <w:rFonts w:ascii="Times New Roman" w:eastAsia="Batang" w:hAnsi="Times New Roman" w:cs="Times New Roman"/>
          <w:sz w:val="24"/>
          <w:szCs w:val="24"/>
        </w:rPr>
        <w:t>,00</w:t>
      </w:r>
      <w:r>
        <w:rPr>
          <w:rFonts w:ascii="Times New Roman" w:eastAsia="Batang" w:hAnsi="Times New Roman" w:cs="Times New Roman"/>
          <w:sz w:val="24"/>
          <w:szCs w:val="24"/>
        </w:rPr>
        <w:t xml:space="preserve"> </w:t>
      </w:r>
      <w:r w:rsidR="002507F4">
        <w:rPr>
          <w:rFonts w:ascii="Times New Roman" w:eastAsia="Batang" w:hAnsi="Times New Roman" w:cs="Times New Roman"/>
          <w:sz w:val="24"/>
          <w:szCs w:val="24"/>
        </w:rPr>
        <w:t>eura</w:t>
      </w:r>
      <w:r w:rsidRPr="001222A0">
        <w:rPr>
          <w:rFonts w:ascii="Times New Roman" w:eastAsia="Batang" w:hAnsi="Times New Roman" w:cs="Times New Roman"/>
          <w:sz w:val="24"/>
          <w:szCs w:val="24"/>
        </w:rPr>
        <w:t>.</w:t>
      </w:r>
    </w:p>
    <w:p w14:paraId="0CC8EC3E" w14:textId="77777777" w:rsidR="00EB18FF" w:rsidRPr="00447A8F" w:rsidRDefault="00EB18FF" w:rsidP="00EB18FF">
      <w:pPr>
        <w:pStyle w:val="NoSpacing"/>
        <w:ind w:firstLine="709"/>
        <w:jc w:val="both"/>
        <w:rPr>
          <w:rFonts w:ascii="Times New Roman" w:eastAsia="Batang" w:hAnsi="Times New Roman" w:cs="Times New Roman"/>
          <w:sz w:val="24"/>
          <w:szCs w:val="24"/>
        </w:rPr>
      </w:pPr>
    </w:p>
    <w:p w14:paraId="6DCAFFE7" w14:textId="77777777" w:rsidR="00D6654D" w:rsidRDefault="00D6654D" w:rsidP="00447A8F">
      <w:pPr>
        <w:pStyle w:val="NoSpacing"/>
        <w:rPr>
          <w:rStyle w:val="zadanifontodlomka"/>
        </w:rPr>
      </w:pPr>
    </w:p>
    <w:p w14:paraId="42A3832B" w14:textId="1649FFB8" w:rsidR="00C31946" w:rsidRPr="00C31946" w:rsidRDefault="00C31946">
      <w:pPr>
        <w:pStyle w:val="NoSpacing"/>
        <w:numPr>
          <w:ilvl w:val="0"/>
          <w:numId w:val="1"/>
        </w:numPr>
        <w:ind w:left="426"/>
        <w:jc w:val="both"/>
        <w:rPr>
          <w:rStyle w:val="zadanifontodlomka"/>
          <w:b/>
          <w:bCs/>
        </w:rPr>
      </w:pPr>
      <w:r w:rsidRPr="00C31946">
        <w:rPr>
          <w:rStyle w:val="zadanifontodlomka"/>
          <w:b/>
          <w:bCs/>
        </w:rPr>
        <w:t>PLAN GRADNJE NA POMORSKOM DOBRU GRAĐEVINA KOJE OSTAJU U OPĆOJ UPOTREBI</w:t>
      </w:r>
    </w:p>
    <w:p w14:paraId="6E085468" w14:textId="77777777" w:rsidR="00C31946" w:rsidRDefault="00C31946" w:rsidP="00447A8F">
      <w:pPr>
        <w:pStyle w:val="NoSpacing"/>
        <w:rPr>
          <w:rStyle w:val="zadanifontodlomka"/>
        </w:rPr>
      </w:pPr>
    </w:p>
    <w:p w14:paraId="66C566F3" w14:textId="012CB590" w:rsidR="00C31946" w:rsidRDefault="001222A0" w:rsidP="001222A0">
      <w:pPr>
        <w:pStyle w:val="NoSpacing"/>
        <w:jc w:val="center"/>
        <w:rPr>
          <w:rStyle w:val="zadanifontodlomka"/>
        </w:rPr>
      </w:pPr>
      <w:r>
        <w:rPr>
          <w:rStyle w:val="zadanifontodlomka"/>
        </w:rPr>
        <w:t>Članak 6.</w:t>
      </w:r>
    </w:p>
    <w:p w14:paraId="052087DB" w14:textId="265E9E5E" w:rsidR="001222A0" w:rsidRDefault="001222A0" w:rsidP="001222A0">
      <w:pPr>
        <w:pStyle w:val="NoSpacing"/>
        <w:ind w:firstLine="709"/>
        <w:jc w:val="both"/>
        <w:rPr>
          <w:rFonts w:ascii="Times New Roman" w:hAnsi="Times New Roman" w:cs="Times New Roman"/>
          <w:sz w:val="24"/>
          <w:szCs w:val="24"/>
        </w:rPr>
      </w:pPr>
      <w:r w:rsidRPr="001222A0">
        <w:rPr>
          <w:rFonts w:ascii="Times New Roman" w:hAnsi="Times New Roman" w:cs="Times New Roman"/>
          <w:sz w:val="24"/>
          <w:szCs w:val="24"/>
        </w:rPr>
        <w:t>Plan upravljanja pomorskim dobrom nije pravna osnova za gradnju i druge zahvate nego samo planiranje vremena izvođenja gradnje i tih zahvata koje će graditi ili izvoditi na temelju dokumentacije i akata koje se moraju ishoditi sukladno odredbama Zakona o pomorskom dobru i morskim lukama i podzakonskom propisu, kao i posebnom propisu koji uređuje prostorno planiranje i gradnju i sadrži isključivo gradnju građevina koje ostaju u općoj upotrebi.</w:t>
      </w:r>
    </w:p>
    <w:p w14:paraId="3BEC2A38" w14:textId="77777777" w:rsidR="001222A0" w:rsidRDefault="001222A0" w:rsidP="001222A0">
      <w:pPr>
        <w:pStyle w:val="NoSpacing"/>
        <w:ind w:firstLine="709"/>
        <w:jc w:val="both"/>
        <w:rPr>
          <w:rFonts w:ascii="Times New Roman" w:hAnsi="Times New Roman" w:cs="Times New Roman"/>
          <w:sz w:val="24"/>
          <w:szCs w:val="24"/>
        </w:rPr>
      </w:pPr>
    </w:p>
    <w:p w14:paraId="560F8103" w14:textId="56F337E9" w:rsidR="001222A0" w:rsidRDefault="001222A0" w:rsidP="001222A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Članak 7.</w:t>
      </w:r>
    </w:p>
    <w:p w14:paraId="7289EE0A" w14:textId="5C843B4A" w:rsidR="001222A0" w:rsidRDefault="00600097" w:rsidP="001222A0">
      <w:pPr>
        <w:pStyle w:val="NoSpacing"/>
        <w:ind w:firstLine="709"/>
        <w:jc w:val="both"/>
        <w:rPr>
          <w:rStyle w:val="zadanifontodlomka"/>
        </w:rPr>
      </w:pPr>
      <w:r>
        <w:rPr>
          <w:rStyle w:val="zadanifontodlomka"/>
        </w:rPr>
        <w:t xml:space="preserve">Za vrijeme trajanja ovoga Plana </w:t>
      </w:r>
      <w:r w:rsidRPr="00600097">
        <w:rPr>
          <w:rStyle w:val="zadanifontodlomka"/>
        </w:rPr>
        <w:t>upravljanja pomorskim dobrom</w:t>
      </w:r>
      <w:r>
        <w:rPr>
          <w:rStyle w:val="zadanifontodlomka"/>
        </w:rPr>
        <w:t xml:space="preserve"> planiran</w:t>
      </w:r>
      <w:r w:rsidR="00F853CF">
        <w:rPr>
          <w:rStyle w:val="zadanifontodlomka"/>
        </w:rPr>
        <w:t>o</w:t>
      </w:r>
      <w:r>
        <w:rPr>
          <w:rStyle w:val="zadanifontodlomka"/>
        </w:rPr>
        <w:t xml:space="preserve"> je </w:t>
      </w:r>
      <w:r w:rsidR="00F853CF">
        <w:rPr>
          <w:rStyle w:val="zadanifontodlomka"/>
        </w:rPr>
        <w:t xml:space="preserve">uređenje </w:t>
      </w:r>
      <w:r w:rsidR="009A0B31">
        <w:rPr>
          <w:rStyle w:val="zadanifontodlomka"/>
        </w:rPr>
        <w:t>…</w:t>
      </w:r>
      <w:r w:rsidR="0073729A">
        <w:rPr>
          <w:rStyle w:val="zadanifontodlomka"/>
        </w:rPr>
        <w:t>.</w:t>
      </w:r>
    </w:p>
    <w:p w14:paraId="34646C31" w14:textId="77777777" w:rsidR="00EE3826" w:rsidRDefault="00EE3826" w:rsidP="001222A0">
      <w:pPr>
        <w:pStyle w:val="NoSpacing"/>
        <w:ind w:firstLine="709"/>
        <w:jc w:val="both"/>
        <w:rPr>
          <w:rStyle w:val="zadanifontodlomka"/>
        </w:rPr>
      </w:pPr>
    </w:p>
    <w:tbl>
      <w:tblPr>
        <w:tblStyle w:val="TableGrid"/>
        <w:tblW w:w="9067" w:type="dxa"/>
        <w:tblLook w:val="04A0" w:firstRow="1" w:lastRow="0" w:firstColumn="1" w:lastColumn="0" w:noHBand="0" w:noVBand="1"/>
      </w:tblPr>
      <w:tblGrid>
        <w:gridCol w:w="783"/>
        <w:gridCol w:w="5875"/>
        <w:gridCol w:w="2409"/>
      </w:tblGrid>
      <w:tr w:rsidR="00EE3826" w14:paraId="4A868F7D" w14:textId="77777777" w:rsidTr="00EE3826">
        <w:tc>
          <w:tcPr>
            <w:tcW w:w="783" w:type="dxa"/>
            <w:vAlign w:val="center"/>
          </w:tcPr>
          <w:p w14:paraId="47A5D8AB" w14:textId="6EB7D653" w:rsidR="00EE3826" w:rsidRPr="0029153F" w:rsidRDefault="00EE3826" w:rsidP="00EE3826">
            <w:pPr>
              <w:pStyle w:val="NoSpacing"/>
              <w:jc w:val="center"/>
              <w:rPr>
                <w:rStyle w:val="zadanifontodlomka"/>
                <w:b/>
                <w:bCs/>
              </w:rPr>
            </w:pPr>
            <w:r w:rsidRPr="0029153F">
              <w:rPr>
                <w:rStyle w:val="zadanifontodlomka"/>
                <w:b/>
                <w:bCs/>
              </w:rPr>
              <w:t>RED. BR.</w:t>
            </w:r>
          </w:p>
        </w:tc>
        <w:tc>
          <w:tcPr>
            <w:tcW w:w="5875" w:type="dxa"/>
            <w:vAlign w:val="center"/>
          </w:tcPr>
          <w:p w14:paraId="4075E3F3" w14:textId="697A86E8" w:rsidR="00EE3826" w:rsidRPr="0029153F" w:rsidRDefault="00EE3826" w:rsidP="00EE3826">
            <w:pPr>
              <w:pStyle w:val="NoSpacing"/>
              <w:jc w:val="center"/>
              <w:rPr>
                <w:rStyle w:val="zadanifontodlomka"/>
                <w:b/>
                <w:bCs/>
              </w:rPr>
            </w:pPr>
            <w:r>
              <w:rPr>
                <w:rStyle w:val="zadanifontodlomka"/>
                <w:b/>
                <w:bCs/>
              </w:rPr>
              <w:t>INVESTICIJA</w:t>
            </w:r>
          </w:p>
        </w:tc>
        <w:tc>
          <w:tcPr>
            <w:tcW w:w="2409" w:type="dxa"/>
            <w:vAlign w:val="center"/>
          </w:tcPr>
          <w:p w14:paraId="05B6B43A" w14:textId="30C7CAC9" w:rsidR="00EE3826" w:rsidRPr="0029153F" w:rsidRDefault="00EE3826" w:rsidP="00EE3826">
            <w:pPr>
              <w:pStyle w:val="NoSpacing"/>
              <w:jc w:val="center"/>
              <w:rPr>
                <w:rStyle w:val="zadanifontodlomka"/>
                <w:b/>
                <w:bCs/>
              </w:rPr>
            </w:pPr>
            <w:r>
              <w:rPr>
                <w:rStyle w:val="zadanifontodlomka"/>
                <w:b/>
                <w:bCs/>
              </w:rPr>
              <w:t>IZNOS INVESTICIJE</w:t>
            </w:r>
          </w:p>
        </w:tc>
      </w:tr>
      <w:tr w:rsidR="00EE3826" w14:paraId="1909A3F2" w14:textId="77777777" w:rsidTr="00A82661">
        <w:trPr>
          <w:trHeight w:val="494"/>
        </w:trPr>
        <w:tc>
          <w:tcPr>
            <w:tcW w:w="783" w:type="dxa"/>
            <w:vAlign w:val="center"/>
          </w:tcPr>
          <w:p w14:paraId="273B8089" w14:textId="2E30B08A" w:rsidR="00EE3826" w:rsidRDefault="00EE3826" w:rsidP="00EE3826">
            <w:pPr>
              <w:pStyle w:val="NoSpacing"/>
              <w:jc w:val="center"/>
              <w:rPr>
                <w:rStyle w:val="zadanifontodlomka"/>
              </w:rPr>
            </w:pPr>
            <w:r>
              <w:rPr>
                <w:rStyle w:val="zadanifontodlomka"/>
              </w:rPr>
              <w:t>1.</w:t>
            </w:r>
          </w:p>
        </w:tc>
        <w:tc>
          <w:tcPr>
            <w:tcW w:w="5875" w:type="dxa"/>
            <w:vAlign w:val="center"/>
          </w:tcPr>
          <w:p w14:paraId="30BEBE3E" w14:textId="06E40586" w:rsidR="00A82661" w:rsidRDefault="005001F8" w:rsidP="0029153F">
            <w:pPr>
              <w:pStyle w:val="NoSpacing"/>
              <w:jc w:val="both"/>
              <w:rPr>
                <w:rStyle w:val="zadanifontodlomka"/>
              </w:rPr>
            </w:pPr>
            <w:r>
              <w:rPr>
                <w:rStyle w:val="zadanifontodlomka"/>
              </w:rPr>
              <w:t>Sanacija hotelske plaže</w:t>
            </w:r>
          </w:p>
        </w:tc>
        <w:tc>
          <w:tcPr>
            <w:tcW w:w="2409" w:type="dxa"/>
            <w:vAlign w:val="center"/>
          </w:tcPr>
          <w:p w14:paraId="20952C63" w14:textId="4C70A03D" w:rsidR="00EE3826" w:rsidRPr="0073729A" w:rsidRDefault="005001F8" w:rsidP="0073729A">
            <w:pPr>
              <w:pStyle w:val="NoSpacing"/>
              <w:jc w:val="right"/>
              <w:rPr>
                <w:rStyle w:val="zadanifontodlomka"/>
                <w:highlight w:val="yellow"/>
              </w:rPr>
            </w:pPr>
            <w:r>
              <w:rPr>
                <w:rStyle w:val="zadanifontodlomka"/>
                <w:highlight w:val="yellow"/>
              </w:rPr>
              <w:t>1.400.000,00</w:t>
            </w:r>
          </w:p>
        </w:tc>
      </w:tr>
      <w:tr w:rsidR="00EE3826" w14:paraId="0C6696F6" w14:textId="77777777" w:rsidTr="00EE3826">
        <w:tc>
          <w:tcPr>
            <w:tcW w:w="783" w:type="dxa"/>
            <w:vAlign w:val="center"/>
          </w:tcPr>
          <w:p w14:paraId="21E32CE5" w14:textId="419DA1F0" w:rsidR="00EE3826" w:rsidRDefault="00EE3826" w:rsidP="00EE3826">
            <w:pPr>
              <w:pStyle w:val="NoSpacing"/>
              <w:jc w:val="center"/>
              <w:rPr>
                <w:rStyle w:val="zadanifontodlomka"/>
              </w:rPr>
            </w:pPr>
            <w:r>
              <w:rPr>
                <w:rStyle w:val="zadanifontodlomka"/>
              </w:rPr>
              <w:t>2.</w:t>
            </w:r>
          </w:p>
        </w:tc>
        <w:tc>
          <w:tcPr>
            <w:tcW w:w="5875" w:type="dxa"/>
            <w:vAlign w:val="center"/>
          </w:tcPr>
          <w:p w14:paraId="233E0697" w14:textId="58ED0B76" w:rsidR="00EE3826" w:rsidRDefault="005001F8" w:rsidP="0029153F">
            <w:pPr>
              <w:pStyle w:val="NoSpacing"/>
              <w:jc w:val="both"/>
              <w:rPr>
                <w:rStyle w:val="zadanifontodlomka"/>
              </w:rPr>
            </w:pPr>
            <w:r>
              <w:rPr>
                <w:rStyle w:val="zadanifontodlomka"/>
              </w:rPr>
              <w:t>Sanacija plaže u Ribarici</w:t>
            </w:r>
          </w:p>
        </w:tc>
        <w:tc>
          <w:tcPr>
            <w:tcW w:w="2409" w:type="dxa"/>
            <w:vAlign w:val="center"/>
          </w:tcPr>
          <w:p w14:paraId="1D8F8794" w14:textId="5859B2BE" w:rsidR="00EE3826" w:rsidRPr="000367D2" w:rsidRDefault="005001F8" w:rsidP="0073729A">
            <w:pPr>
              <w:pStyle w:val="NoSpacing"/>
              <w:jc w:val="right"/>
              <w:rPr>
                <w:rStyle w:val="zadanifontodlomka"/>
              </w:rPr>
            </w:pPr>
            <w:r>
              <w:rPr>
                <w:rStyle w:val="zadanifontodlomka"/>
              </w:rPr>
              <w:t>650.000,00</w:t>
            </w:r>
          </w:p>
        </w:tc>
      </w:tr>
      <w:tr w:rsidR="00EE3826" w14:paraId="2E388C12" w14:textId="77777777" w:rsidTr="000367D2">
        <w:tc>
          <w:tcPr>
            <w:tcW w:w="783" w:type="dxa"/>
            <w:vAlign w:val="center"/>
          </w:tcPr>
          <w:p w14:paraId="4EEBCADC" w14:textId="3C25C498" w:rsidR="00EE3826" w:rsidRDefault="00EE3826" w:rsidP="00EE3826">
            <w:pPr>
              <w:pStyle w:val="NoSpacing"/>
              <w:jc w:val="center"/>
              <w:rPr>
                <w:rStyle w:val="zadanifontodlomka"/>
              </w:rPr>
            </w:pPr>
            <w:r>
              <w:rPr>
                <w:rStyle w:val="zadanifontodlomka"/>
              </w:rPr>
              <w:t>3.</w:t>
            </w:r>
          </w:p>
        </w:tc>
        <w:tc>
          <w:tcPr>
            <w:tcW w:w="5875" w:type="dxa"/>
            <w:vAlign w:val="center"/>
          </w:tcPr>
          <w:p w14:paraId="46D22E37" w14:textId="38ED22EA" w:rsidR="00EE3826" w:rsidRDefault="005001F8" w:rsidP="0029153F">
            <w:pPr>
              <w:pStyle w:val="NoSpacing"/>
              <w:jc w:val="both"/>
              <w:rPr>
                <w:rStyle w:val="zadanifontodlomka"/>
              </w:rPr>
            </w:pPr>
            <w:r>
              <w:rPr>
                <w:rStyle w:val="zadanifontodlomka"/>
              </w:rPr>
              <w:t xml:space="preserve">Izgradnja šetnice od Bojne Drage do Cesarica </w:t>
            </w:r>
          </w:p>
        </w:tc>
        <w:tc>
          <w:tcPr>
            <w:tcW w:w="2409" w:type="dxa"/>
            <w:shd w:val="clear" w:color="auto" w:fill="auto"/>
            <w:vAlign w:val="center"/>
          </w:tcPr>
          <w:p w14:paraId="0843DB16" w14:textId="26B80AF8" w:rsidR="00EE3826" w:rsidRPr="0073729A" w:rsidRDefault="005001F8" w:rsidP="0073729A">
            <w:pPr>
              <w:pStyle w:val="NoSpacing"/>
              <w:jc w:val="right"/>
              <w:rPr>
                <w:rStyle w:val="zadanifontodlomka"/>
                <w:highlight w:val="yellow"/>
              </w:rPr>
            </w:pPr>
            <w:r>
              <w:rPr>
                <w:rStyle w:val="zadanifontodlomka"/>
                <w:highlight w:val="yellow"/>
              </w:rPr>
              <w:t>1.250.000,00</w:t>
            </w:r>
          </w:p>
        </w:tc>
      </w:tr>
      <w:tr w:rsidR="00EE3826" w14:paraId="21F60AAF" w14:textId="77777777" w:rsidTr="00A82661">
        <w:trPr>
          <w:trHeight w:val="592"/>
        </w:trPr>
        <w:tc>
          <w:tcPr>
            <w:tcW w:w="783" w:type="dxa"/>
            <w:vAlign w:val="center"/>
          </w:tcPr>
          <w:p w14:paraId="09C96F26" w14:textId="414CCEBE" w:rsidR="00EE3826" w:rsidRDefault="00EE3826" w:rsidP="00EE3826">
            <w:pPr>
              <w:pStyle w:val="NoSpacing"/>
              <w:jc w:val="center"/>
              <w:rPr>
                <w:rStyle w:val="zadanifontodlomka"/>
              </w:rPr>
            </w:pPr>
            <w:r>
              <w:rPr>
                <w:rStyle w:val="zadanifontodlomka"/>
              </w:rPr>
              <w:t>4.</w:t>
            </w:r>
          </w:p>
        </w:tc>
        <w:tc>
          <w:tcPr>
            <w:tcW w:w="5875" w:type="dxa"/>
            <w:vAlign w:val="center"/>
          </w:tcPr>
          <w:p w14:paraId="0FB9AC72" w14:textId="4B646988" w:rsidR="00EE3826" w:rsidRDefault="005001F8" w:rsidP="0029153F">
            <w:pPr>
              <w:pStyle w:val="NoSpacing"/>
              <w:jc w:val="both"/>
              <w:rPr>
                <w:rStyle w:val="zadanifontodlomka"/>
              </w:rPr>
            </w:pPr>
            <w:r>
              <w:rPr>
                <w:rStyle w:val="zadanifontodlomka"/>
              </w:rPr>
              <w:t xml:space="preserve">Uređenje plaže za pse na Ravnoj </w:t>
            </w:r>
            <w:proofErr w:type="spellStart"/>
            <w:r>
              <w:rPr>
                <w:rStyle w:val="zadanifontodlomka"/>
              </w:rPr>
              <w:t>Punti</w:t>
            </w:r>
            <w:proofErr w:type="spellEnd"/>
          </w:p>
        </w:tc>
        <w:tc>
          <w:tcPr>
            <w:tcW w:w="2409" w:type="dxa"/>
            <w:vAlign w:val="center"/>
          </w:tcPr>
          <w:p w14:paraId="61194843" w14:textId="3888A110" w:rsidR="00EE3826" w:rsidRPr="000367D2" w:rsidRDefault="005001F8" w:rsidP="0073729A">
            <w:pPr>
              <w:pStyle w:val="NoSpacing"/>
              <w:jc w:val="right"/>
              <w:rPr>
                <w:rStyle w:val="zadanifontodlomka"/>
              </w:rPr>
            </w:pPr>
            <w:r>
              <w:rPr>
                <w:rStyle w:val="zadanifontodlomka"/>
              </w:rPr>
              <w:t>100.000,00</w:t>
            </w:r>
          </w:p>
        </w:tc>
      </w:tr>
      <w:tr w:rsidR="00EE3826" w14:paraId="58E469BC" w14:textId="77777777" w:rsidTr="00EE3826">
        <w:tc>
          <w:tcPr>
            <w:tcW w:w="783" w:type="dxa"/>
            <w:vAlign w:val="center"/>
          </w:tcPr>
          <w:p w14:paraId="7715A2A4" w14:textId="56D20BB1" w:rsidR="00EE3826" w:rsidRDefault="00EE3826" w:rsidP="00EE3826">
            <w:pPr>
              <w:pStyle w:val="NoSpacing"/>
              <w:jc w:val="center"/>
              <w:rPr>
                <w:rStyle w:val="zadanifontodlomka"/>
              </w:rPr>
            </w:pPr>
            <w:r>
              <w:rPr>
                <w:rStyle w:val="zadanifontodlomka"/>
              </w:rPr>
              <w:t>5.</w:t>
            </w:r>
          </w:p>
        </w:tc>
        <w:tc>
          <w:tcPr>
            <w:tcW w:w="5875" w:type="dxa"/>
            <w:vAlign w:val="center"/>
          </w:tcPr>
          <w:p w14:paraId="140D5E0C" w14:textId="4E76A50D" w:rsidR="00EE3826" w:rsidRDefault="005001F8" w:rsidP="0029153F">
            <w:pPr>
              <w:pStyle w:val="NoSpacing"/>
              <w:jc w:val="both"/>
              <w:rPr>
                <w:rStyle w:val="zadanifontodlomka"/>
              </w:rPr>
            </w:pPr>
            <w:r>
              <w:rPr>
                <w:rStyle w:val="zadanifontodlomka"/>
              </w:rPr>
              <w:t xml:space="preserve">Uređenje površina za </w:t>
            </w:r>
            <w:proofErr w:type="spellStart"/>
            <w:r>
              <w:rPr>
                <w:rStyle w:val="zadanifontodlomka"/>
              </w:rPr>
              <w:t>rekraciju</w:t>
            </w:r>
            <w:proofErr w:type="spellEnd"/>
          </w:p>
        </w:tc>
        <w:tc>
          <w:tcPr>
            <w:tcW w:w="2409" w:type="dxa"/>
            <w:vAlign w:val="center"/>
          </w:tcPr>
          <w:p w14:paraId="5FDDBE8F" w14:textId="0D3E9079" w:rsidR="00EE3826" w:rsidRPr="000367D2" w:rsidRDefault="005001F8" w:rsidP="0073729A">
            <w:pPr>
              <w:pStyle w:val="NoSpacing"/>
              <w:jc w:val="right"/>
              <w:rPr>
                <w:rStyle w:val="zadanifontodlomka"/>
              </w:rPr>
            </w:pPr>
            <w:r>
              <w:rPr>
                <w:rStyle w:val="zadanifontodlomka"/>
              </w:rPr>
              <w:t>100.000,00</w:t>
            </w:r>
          </w:p>
        </w:tc>
      </w:tr>
    </w:tbl>
    <w:p w14:paraId="155CE49F" w14:textId="77777777" w:rsidR="005001F8" w:rsidRDefault="005001F8" w:rsidP="000367D2">
      <w:pPr>
        <w:pStyle w:val="NoSpacing"/>
        <w:ind w:firstLine="709"/>
        <w:jc w:val="both"/>
        <w:rPr>
          <w:rStyle w:val="zadanifontodlomka"/>
        </w:rPr>
      </w:pPr>
    </w:p>
    <w:p w14:paraId="4C1F17E6" w14:textId="1BC5FBE3" w:rsidR="000367D2" w:rsidRPr="000367D2" w:rsidRDefault="000367D2" w:rsidP="000367D2">
      <w:pPr>
        <w:pStyle w:val="NoSpacing"/>
        <w:ind w:firstLine="709"/>
        <w:jc w:val="both"/>
        <w:rPr>
          <w:rStyle w:val="zadanifontodlomka"/>
        </w:rPr>
      </w:pPr>
      <w:r w:rsidRPr="000367D2">
        <w:rPr>
          <w:rStyle w:val="zadanifontodlomka"/>
        </w:rPr>
        <w:t xml:space="preserve">Nije planirano uklanjanje nasipa, molova, gatova, sunčališta, </w:t>
      </w:r>
      <w:proofErr w:type="spellStart"/>
      <w:r w:rsidRPr="000367D2">
        <w:rPr>
          <w:rStyle w:val="zadanifontodlomka"/>
        </w:rPr>
        <w:t>istezališta</w:t>
      </w:r>
      <w:proofErr w:type="spellEnd"/>
      <w:r w:rsidRPr="000367D2">
        <w:rPr>
          <w:rStyle w:val="zadanifontodlomka"/>
        </w:rPr>
        <w:t>, lukobrana, riva i sličnih građevina, kao niti građevina u lukama i drugih infrastrukturnih objekata koji nisu vidljivi na DO</w:t>
      </w:r>
      <w:r w:rsidR="00745AB8">
        <w:rPr>
          <w:rStyle w:val="zadanifontodlomka"/>
        </w:rPr>
        <w:t>F</w:t>
      </w:r>
      <w:r w:rsidRPr="000367D2">
        <w:rPr>
          <w:rStyle w:val="zadanifontodlomka"/>
        </w:rPr>
        <w:t>5/2011.</w:t>
      </w:r>
    </w:p>
    <w:p w14:paraId="4036411B" w14:textId="448BF5A9" w:rsidR="000367D2" w:rsidRDefault="000367D2" w:rsidP="000367D2">
      <w:pPr>
        <w:pStyle w:val="NoSpacing"/>
        <w:ind w:firstLine="709"/>
        <w:jc w:val="both"/>
        <w:rPr>
          <w:rStyle w:val="zadanifontodlomka"/>
        </w:rPr>
      </w:pPr>
      <w:r w:rsidRPr="000367D2">
        <w:rPr>
          <w:rStyle w:val="zadanifontodlomka"/>
        </w:rPr>
        <w:t>Ukoliko se dodatno evidentiraju izgrađeni objekti, a koji nisu vidljivi na DO</w:t>
      </w:r>
      <w:r w:rsidR="00745AB8">
        <w:rPr>
          <w:rStyle w:val="zadanifontodlomka"/>
        </w:rPr>
        <w:t>F</w:t>
      </w:r>
      <w:r w:rsidRPr="000367D2">
        <w:rPr>
          <w:rStyle w:val="zadanifontodlomka"/>
        </w:rPr>
        <w:t xml:space="preserve">5/2011, na području pomorskog dobra </w:t>
      </w:r>
      <w:r w:rsidR="00745AB8">
        <w:rPr>
          <w:rStyle w:val="zadanifontodlomka"/>
        </w:rPr>
        <w:t>Općine Karlobag</w:t>
      </w:r>
      <w:r w:rsidRPr="000367D2">
        <w:rPr>
          <w:rStyle w:val="zadanifontodlomka"/>
        </w:rPr>
        <w:t xml:space="preserve">, obaveza uklanjanja istih će se utvrditi </w:t>
      </w:r>
      <w:r>
        <w:rPr>
          <w:rStyle w:val="zadanifontodlomka"/>
        </w:rPr>
        <w:t>sukladno važećim propisima</w:t>
      </w:r>
      <w:r w:rsidRPr="000367D2">
        <w:rPr>
          <w:rStyle w:val="zadanifontodlomka"/>
        </w:rPr>
        <w:t>.</w:t>
      </w:r>
    </w:p>
    <w:p w14:paraId="6BE11E5A" w14:textId="77777777" w:rsidR="009E4E59" w:rsidRDefault="009E4E59" w:rsidP="0029153F">
      <w:pPr>
        <w:pStyle w:val="NoSpacing"/>
        <w:jc w:val="both"/>
        <w:rPr>
          <w:rStyle w:val="zadanifontodlomka"/>
        </w:rPr>
      </w:pPr>
    </w:p>
    <w:p w14:paraId="116D443A" w14:textId="4EB1CC7E" w:rsidR="00A32A11" w:rsidRPr="00447A8F" w:rsidRDefault="00A32A11">
      <w:pPr>
        <w:pStyle w:val="NoSpacing"/>
        <w:numPr>
          <w:ilvl w:val="0"/>
          <w:numId w:val="1"/>
        </w:numPr>
        <w:ind w:left="426"/>
        <w:rPr>
          <w:rStyle w:val="zadanifontodlomka"/>
          <w:b/>
          <w:bCs/>
        </w:rPr>
      </w:pPr>
      <w:r w:rsidRPr="00447A8F">
        <w:rPr>
          <w:rStyle w:val="zadanifontodlomka"/>
          <w:b/>
          <w:bCs/>
        </w:rPr>
        <w:t>PLAN DAVANJA DOZVOLA NA POMORSKOM DOBRU</w:t>
      </w:r>
    </w:p>
    <w:p w14:paraId="27DF1480" w14:textId="77777777" w:rsidR="00A32A11" w:rsidRPr="00C31946" w:rsidRDefault="00A32A11" w:rsidP="00447A8F">
      <w:pPr>
        <w:pStyle w:val="NoSpacing"/>
        <w:rPr>
          <w:rFonts w:ascii="Times New Roman" w:hAnsi="Times New Roman" w:cs="Times New Roman"/>
          <w:sz w:val="24"/>
          <w:szCs w:val="24"/>
        </w:rPr>
      </w:pPr>
    </w:p>
    <w:p w14:paraId="5278DCFD" w14:textId="6E4EB231" w:rsidR="00E164DD" w:rsidRPr="00447A8F" w:rsidRDefault="00E164DD" w:rsidP="009E4E59">
      <w:pPr>
        <w:pStyle w:val="NoSpacing"/>
        <w:jc w:val="center"/>
        <w:rPr>
          <w:rFonts w:ascii="Times New Roman" w:hAnsi="Times New Roman" w:cs="Times New Roman"/>
          <w:sz w:val="24"/>
          <w:szCs w:val="24"/>
        </w:rPr>
      </w:pPr>
      <w:r w:rsidRPr="00447A8F">
        <w:rPr>
          <w:rStyle w:val="zadanifontodlomka"/>
        </w:rPr>
        <w:t xml:space="preserve">Članak </w:t>
      </w:r>
      <w:r w:rsidR="009E4E59">
        <w:rPr>
          <w:rStyle w:val="zadanifontodlomka"/>
        </w:rPr>
        <w:t>8</w:t>
      </w:r>
      <w:r w:rsidRPr="00447A8F">
        <w:rPr>
          <w:rStyle w:val="zadanifontodlomka"/>
        </w:rPr>
        <w:t>.</w:t>
      </w:r>
    </w:p>
    <w:p w14:paraId="0D14961B" w14:textId="77777777" w:rsidR="00C16E77" w:rsidRPr="00447A8F" w:rsidRDefault="00C16E77" w:rsidP="00447A8F">
      <w:pPr>
        <w:pStyle w:val="NoSpacing"/>
        <w:rPr>
          <w:rStyle w:val="zadanifontodlomka"/>
        </w:rPr>
      </w:pPr>
    </w:p>
    <w:p w14:paraId="69CF3C3C" w14:textId="14A44DAC" w:rsidR="00C16E77" w:rsidRDefault="009E4E59" w:rsidP="009E4E59">
      <w:pPr>
        <w:pStyle w:val="NoSpacing"/>
        <w:ind w:firstLine="709"/>
        <w:jc w:val="both"/>
        <w:rPr>
          <w:rStyle w:val="zadanifontodlomka"/>
        </w:rPr>
      </w:pPr>
      <w:r>
        <w:rPr>
          <w:rFonts w:ascii="Times New Roman" w:hAnsi="Times New Roman" w:cs="Times New Roman"/>
          <w:color w:val="000000"/>
          <w:sz w:val="24"/>
          <w:szCs w:val="24"/>
        </w:rPr>
        <w:t xml:space="preserve">Na pomorskom dobru na području </w:t>
      </w:r>
      <w:r w:rsidR="00745AB8">
        <w:rPr>
          <w:rFonts w:ascii="Times New Roman" w:hAnsi="Times New Roman" w:cs="Times New Roman"/>
          <w:color w:val="000000"/>
          <w:sz w:val="24"/>
          <w:szCs w:val="24"/>
        </w:rPr>
        <w:t>Općine Karlobag</w:t>
      </w:r>
      <w:r>
        <w:rPr>
          <w:rFonts w:ascii="Times New Roman" w:hAnsi="Times New Roman" w:cs="Times New Roman"/>
          <w:color w:val="000000"/>
          <w:sz w:val="24"/>
          <w:szCs w:val="24"/>
        </w:rPr>
        <w:t>, a koji</w:t>
      </w:r>
      <w:r w:rsidR="00745AB8">
        <w:rPr>
          <w:rFonts w:ascii="Times New Roman" w:hAnsi="Times New Roman" w:cs="Times New Roman"/>
          <w:color w:val="000000"/>
          <w:sz w:val="24"/>
          <w:szCs w:val="24"/>
        </w:rPr>
        <w:t>m</w:t>
      </w:r>
      <w:r>
        <w:rPr>
          <w:rFonts w:ascii="Times New Roman" w:hAnsi="Times New Roman" w:cs="Times New Roman"/>
          <w:color w:val="000000"/>
          <w:sz w:val="24"/>
          <w:szCs w:val="24"/>
        </w:rPr>
        <w:t xml:space="preserve"> upravljanj</w:t>
      </w:r>
      <w:r w:rsidR="00745AB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745AB8">
        <w:rPr>
          <w:rFonts w:ascii="Times New Roman" w:hAnsi="Times New Roman" w:cs="Times New Roman"/>
          <w:color w:val="000000"/>
          <w:sz w:val="24"/>
          <w:szCs w:val="24"/>
        </w:rPr>
        <w:t>Općina Karlobag</w:t>
      </w:r>
      <w:r>
        <w:rPr>
          <w:rFonts w:ascii="Times New Roman" w:hAnsi="Times New Roman" w:cs="Times New Roman"/>
          <w:color w:val="000000"/>
          <w:sz w:val="24"/>
          <w:szCs w:val="24"/>
        </w:rPr>
        <w:t>, utvrđuju se slijedeće djelatnosti</w:t>
      </w:r>
      <w:r w:rsidR="006D3BC5" w:rsidRPr="00447A8F">
        <w:rPr>
          <w:rStyle w:val="zadanifontodlomka"/>
        </w:rPr>
        <w:t>:</w:t>
      </w:r>
    </w:p>
    <w:p w14:paraId="0760C950" w14:textId="77777777" w:rsidR="00150DDF" w:rsidRPr="00447A8F" w:rsidRDefault="00150DDF" w:rsidP="009E4E59">
      <w:pPr>
        <w:pStyle w:val="NoSpacing"/>
        <w:ind w:firstLine="709"/>
        <w:jc w:val="both"/>
        <w:rPr>
          <w:rStyle w:val="zadanifontodlomka"/>
        </w:rPr>
      </w:pPr>
    </w:p>
    <w:p w14:paraId="53237FC7" w14:textId="77777777" w:rsidR="00324314" w:rsidRDefault="00324314" w:rsidP="00150DDF">
      <w:pPr>
        <w:pStyle w:val="NoSpacing"/>
        <w:jc w:val="center"/>
        <w:rPr>
          <w:rFonts w:ascii="Times New Roman" w:hAnsi="Times New Roman" w:cs="Times New Roman"/>
          <w:b/>
          <w:bCs/>
          <w:sz w:val="24"/>
          <w:szCs w:val="24"/>
        </w:rPr>
      </w:pPr>
    </w:p>
    <w:p w14:paraId="24C97A2A" w14:textId="3166E31C" w:rsidR="001D565B" w:rsidRDefault="00150DDF" w:rsidP="00150DDF">
      <w:pPr>
        <w:pStyle w:val="NoSpacing"/>
        <w:jc w:val="center"/>
        <w:rPr>
          <w:rFonts w:ascii="Times New Roman" w:hAnsi="Times New Roman" w:cs="Times New Roman"/>
          <w:b/>
          <w:bCs/>
          <w:sz w:val="24"/>
          <w:szCs w:val="24"/>
        </w:rPr>
      </w:pPr>
      <w:r w:rsidRPr="00150DDF">
        <w:rPr>
          <w:rFonts w:ascii="Times New Roman" w:hAnsi="Times New Roman" w:cs="Times New Roman"/>
          <w:b/>
          <w:bCs/>
          <w:sz w:val="24"/>
          <w:szCs w:val="24"/>
        </w:rPr>
        <w:t>UGOSTITELJSKA DJELATNOST PRIPREME I USLUŽIVANJA PIĆA I HRANE</w:t>
      </w:r>
    </w:p>
    <w:p w14:paraId="08B443C8" w14:textId="69458FD9" w:rsidR="00020C0C" w:rsidRDefault="00020C0C">
      <w:pPr>
        <w:rPr>
          <w:rFonts w:ascii="Times New Roman" w:hAnsi="Times New Roman" w:cs="Times New Roman"/>
          <w:b/>
          <w:bCs/>
          <w:sz w:val="24"/>
          <w:szCs w:val="24"/>
        </w:rPr>
      </w:pPr>
    </w:p>
    <w:tbl>
      <w:tblPr>
        <w:tblStyle w:val="TableGrid"/>
        <w:tblW w:w="8075" w:type="dxa"/>
        <w:jc w:val="center"/>
        <w:tblLayout w:type="fixed"/>
        <w:tblLook w:val="04A0" w:firstRow="1" w:lastRow="0" w:firstColumn="1" w:lastColumn="0" w:noHBand="0" w:noVBand="1"/>
      </w:tblPr>
      <w:tblGrid>
        <w:gridCol w:w="713"/>
        <w:gridCol w:w="1247"/>
        <w:gridCol w:w="1583"/>
        <w:gridCol w:w="2406"/>
        <w:gridCol w:w="1276"/>
        <w:gridCol w:w="850"/>
      </w:tblGrid>
      <w:tr w:rsidR="00020C0C" w:rsidRPr="00447A8F" w14:paraId="6DD66B93" w14:textId="77777777" w:rsidTr="00E11030">
        <w:trPr>
          <w:cantSplit/>
          <w:trHeight w:val="2507"/>
          <w:jc w:val="center"/>
        </w:trPr>
        <w:tc>
          <w:tcPr>
            <w:tcW w:w="713" w:type="dxa"/>
            <w:shd w:val="pct25" w:color="auto" w:fill="auto"/>
            <w:textDirection w:val="btLr"/>
            <w:vAlign w:val="center"/>
          </w:tcPr>
          <w:p w14:paraId="0698FDAB" w14:textId="77777777" w:rsidR="00020C0C" w:rsidRPr="00447A8F" w:rsidRDefault="00020C0C"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 OZNAKE</w:t>
            </w:r>
          </w:p>
          <w:p w14:paraId="36482A77" w14:textId="77777777" w:rsidR="00020C0C" w:rsidRPr="00447A8F" w:rsidRDefault="00020C0C"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POZICIJE</w:t>
            </w:r>
          </w:p>
        </w:tc>
        <w:tc>
          <w:tcPr>
            <w:tcW w:w="1247" w:type="dxa"/>
            <w:shd w:val="pct25" w:color="auto" w:fill="auto"/>
            <w:textDirection w:val="btLr"/>
            <w:vAlign w:val="center"/>
          </w:tcPr>
          <w:p w14:paraId="0991EA8E" w14:textId="77777777" w:rsidR="00020C0C" w:rsidRPr="00447A8F" w:rsidRDefault="00020C0C"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LOKACIJA</w:t>
            </w:r>
          </w:p>
          <w:p w14:paraId="3DDFFC76" w14:textId="77777777" w:rsidR="00020C0C" w:rsidRPr="00447A8F" w:rsidRDefault="00020C0C" w:rsidP="00E11030">
            <w:pPr>
              <w:pStyle w:val="NoSpacing"/>
              <w:jc w:val="center"/>
              <w:rPr>
                <w:rStyle w:val="zadanifontodlomka"/>
                <w:b/>
                <w:bCs/>
              </w:rPr>
            </w:pPr>
          </w:p>
        </w:tc>
        <w:tc>
          <w:tcPr>
            <w:tcW w:w="1583" w:type="dxa"/>
            <w:shd w:val="pct25" w:color="auto" w:fill="auto"/>
            <w:textDirection w:val="btLr"/>
            <w:vAlign w:val="center"/>
          </w:tcPr>
          <w:p w14:paraId="54E52185" w14:textId="77777777" w:rsidR="00020C0C" w:rsidRPr="00447A8F" w:rsidRDefault="00020C0C"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MIKROLOKACIJA</w:t>
            </w:r>
          </w:p>
          <w:p w14:paraId="7543BF4F" w14:textId="77777777" w:rsidR="00020C0C" w:rsidRPr="00447A8F" w:rsidRDefault="00020C0C" w:rsidP="00E11030">
            <w:pPr>
              <w:pStyle w:val="NoSpacing"/>
              <w:jc w:val="center"/>
              <w:rPr>
                <w:rFonts w:ascii="Times New Roman" w:hAnsi="Times New Roman" w:cs="Times New Roman"/>
                <w:b/>
                <w:bCs/>
                <w:sz w:val="24"/>
                <w:szCs w:val="24"/>
              </w:rPr>
            </w:pPr>
          </w:p>
        </w:tc>
        <w:tc>
          <w:tcPr>
            <w:tcW w:w="2406" w:type="dxa"/>
            <w:shd w:val="pct25" w:color="auto" w:fill="auto"/>
            <w:textDirection w:val="btLr"/>
            <w:vAlign w:val="center"/>
          </w:tcPr>
          <w:p w14:paraId="430F2B4A" w14:textId="77777777" w:rsidR="00020C0C" w:rsidRPr="00447A8F" w:rsidRDefault="00020C0C"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w:t>
            </w:r>
          </w:p>
          <w:p w14:paraId="37FC9DCF" w14:textId="77777777" w:rsidR="00020C0C" w:rsidRPr="00447A8F" w:rsidRDefault="00020C0C"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KAT. ČESTICE</w:t>
            </w:r>
          </w:p>
        </w:tc>
        <w:tc>
          <w:tcPr>
            <w:tcW w:w="1276" w:type="dxa"/>
            <w:shd w:val="pct25" w:color="auto" w:fill="auto"/>
            <w:textDirection w:val="btLr"/>
            <w:vAlign w:val="center"/>
          </w:tcPr>
          <w:p w14:paraId="713EE590" w14:textId="77777777" w:rsidR="00020C0C" w:rsidRPr="00447A8F" w:rsidRDefault="00020C0C"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w:t>
            </w:r>
          </w:p>
          <w:p w14:paraId="14F9BD93" w14:textId="77777777" w:rsidR="00020C0C" w:rsidRPr="00447A8F" w:rsidRDefault="00020C0C" w:rsidP="00E11030">
            <w:pPr>
              <w:pStyle w:val="NoSpacing"/>
              <w:jc w:val="center"/>
              <w:rPr>
                <w:rStyle w:val="zadanifontodlomka"/>
                <w:b/>
                <w:bCs/>
              </w:rPr>
            </w:pPr>
            <w:r w:rsidRPr="00447A8F">
              <w:rPr>
                <w:rFonts w:ascii="Times New Roman" w:hAnsi="Times New Roman" w:cs="Times New Roman"/>
                <w:b/>
                <w:bCs/>
                <w:sz w:val="24"/>
                <w:szCs w:val="24"/>
              </w:rPr>
              <w:t>DOZVOLA</w:t>
            </w:r>
          </w:p>
        </w:tc>
        <w:tc>
          <w:tcPr>
            <w:tcW w:w="850" w:type="dxa"/>
            <w:shd w:val="pct25" w:color="auto" w:fill="auto"/>
            <w:textDirection w:val="btLr"/>
            <w:vAlign w:val="center"/>
          </w:tcPr>
          <w:p w14:paraId="4BEA7868" w14:textId="77777777" w:rsidR="00020C0C" w:rsidRPr="00447A8F" w:rsidRDefault="00020C0C" w:rsidP="00E11030">
            <w:pPr>
              <w:pStyle w:val="NoSpacing"/>
              <w:jc w:val="center"/>
              <w:rPr>
                <w:rFonts w:ascii="Times New Roman" w:hAnsi="Times New Roman" w:cs="Times New Roman"/>
                <w:sz w:val="24"/>
                <w:szCs w:val="24"/>
              </w:rPr>
            </w:pPr>
            <w:r w:rsidRPr="00447A8F">
              <w:rPr>
                <w:rFonts w:ascii="Times New Roman" w:hAnsi="Times New Roman" w:cs="Times New Roman"/>
                <w:b/>
                <w:bCs/>
                <w:sz w:val="24"/>
                <w:szCs w:val="24"/>
              </w:rPr>
              <w:t>ROK</w:t>
            </w:r>
          </w:p>
          <w:p w14:paraId="7D1A1CF9" w14:textId="77777777" w:rsidR="00020C0C" w:rsidRPr="00447A8F" w:rsidRDefault="00020C0C" w:rsidP="00E11030">
            <w:pPr>
              <w:pStyle w:val="NoSpacing"/>
              <w:jc w:val="center"/>
              <w:rPr>
                <w:rStyle w:val="zadanifontodlomka"/>
                <w:b/>
                <w:bCs/>
              </w:rPr>
            </w:pPr>
            <w:r w:rsidRPr="00447A8F">
              <w:rPr>
                <w:rStyle w:val="zadanifontodlomka"/>
                <w:b/>
                <w:bCs/>
              </w:rPr>
              <w:t>(u godinama)</w:t>
            </w:r>
          </w:p>
        </w:tc>
      </w:tr>
      <w:tr w:rsidR="00020C0C" w:rsidRPr="00447A8F" w14:paraId="05A8C372" w14:textId="77777777" w:rsidTr="00E11030">
        <w:trPr>
          <w:jc w:val="center"/>
        </w:trPr>
        <w:tc>
          <w:tcPr>
            <w:tcW w:w="8075" w:type="dxa"/>
            <w:gridSpan w:val="6"/>
            <w:shd w:val="pct25" w:color="auto" w:fill="auto"/>
          </w:tcPr>
          <w:p w14:paraId="55E9CEA0" w14:textId="77777777" w:rsidR="00020C0C" w:rsidRPr="00447A8F" w:rsidRDefault="00020C0C" w:rsidP="00E11030">
            <w:pPr>
              <w:pStyle w:val="NoSpacing"/>
              <w:jc w:val="center"/>
              <w:rPr>
                <w:rStyle w:val="zadanifontodlomka"/>
                <w:b/>
              </w:rPr>
            </w:pPr>
            <w:r w:rsidRPr="001D38B9">
              <w:rPr>
                <w:rFonts w:ascii="Times New Roman" w:hAnsi="Times New Roman" w:cs="Times New Roman"/>
                <w:b/>
                <w:sz w:val="24"/>
                <w:szCs w:val="24"/>
              </w:rPr>
              <w:t>KIOSK</w:t>
            </w:r>
          </w:p>
        </w:tc>
      </w:tr>
      <w:tr w:rsidR="00020C0C" w:rsidRPr="00447A8F" w14:paraId="188B0187" w14:textId="77777777" w:rsidTr="00E11030">
        <w:trPr>
          <w:jc w:val="center"/>
        </w:trPr>
        <w:tc>
          <w:tcPr>
            <w:tcW w:w="713" w:type="dxa"/>
            <w:vAlign w:val="center"/>
          </w:tcPr>
          <w:p w14:paraId="365E8E6F" w14:textId="6808DC31" w:rsidR="00020C0C" w:rsidRPr="00610F5D" w:rsidRDefault="00020C0C" w:rsidP="00020C0C">
            <w:pPr>
              <w:pStyle w:val="NoSpacing"/>
              <w:jc w:val="center"/>
              <w:rPr>
                <w:rStyle w:val="zadanifontodlomka"/>
              </w:rPr>
            </w:pPr>
            <w:r>
              <w:rPr>
                <w:rStyle w:val="zadanifontodlomka"/>
              </w:rPr>
              <w:t>1.</w:t>
            </w:r>
          </w:p>
        </w:tc>
        <w:tc>
          <w:tcPr>
            <w:tcW w:w="1247" w:type="dxa"/>
            <w:vAlign w:val="center"/>
          </w:tcPr>
          <w:p w14:paraId="648AFDA2" w14:textId="17445E72" w:rsidR="00020C0C" w:rsidRPr="00610F5D" w:rsidRDefault="00020C0C" w:rsidP="00020C0C">
            <w:pPr>
              <w:pStyle w:val="NoSpacing"/>
              <w:rPr>
                <w:rStyle w:val="zadanifontodlomka"/>
              </w:rPr>
            </w:pPr>
            <w:r>
              <w:rPr>
                <w:rStyle w:val="zadanifontodlomka"/>
              </w:rPr>
              <w:t>Cesarica</w:t>
            </w:r>
          </w:p>
        </w:tc>
        <w:tc>
          <w:tcPr>
            <w:tcW w:w="1583" w:type="dxa"/>
            <w:vAlign w:val="center"/>
          </w:tcPr>
          <w:p w14:paraId="43310A5D" w14:textId="6E2F9E78" w:rsidR="00020C0C" w:rsidRPr="00610F5D" w:rsidRDefault="00020C0C" w:rsidP="00020C0C">
            <w:pPr>
              <w:pStyle w:val="NoSpacing"/>
              <w:rPr>
                <w:rStyle w:val="zadanifontodlomka"/>
              </w:rPr>
            </w:pPr>
            <w:proofErr w:type="spellStart"/>
            <w:r>
              <w:rPr>
                <w:rStyle w:val="zadanifontodlomka"/>
              </w:rPr>
              <w:t>Trodražica</w:t>
            </w:r>
            <w:proofErr w:type="spellEnd"/>
          </w:p>
        </w:tc>
        <w:tc>
          <w:tcPr>
            <w:tcW w:w="2406" w:type="dxa"/>
            <w:vAlign w:val="center"/>
          </w:tcPr>
          <w:p w14:paraId="4B677BCF" w14:textId="2C612D7C" w:rsidR="00020C0C" w:rsidRPr="00610F5D" w:rsidRDefault="00020C0C" w:rsidP="00020C0C">
            <w:pPr>
              <w:pStyle w:val="NoSpacing"/>
              <w:rPr>
                <w:rStyle w:val="zadanifontodlomka"/>
              </w:rPr>
            </w:pPr>
            <w:proofErr w:type="spellStart"/>
            <w:r>
              <w:rPr>
                <w:rStyle w:val="zadanifontodlomka"/>
              </w:rPr>
              <w:t>k.č</w:t>
            </w:r>
            <w:proofErr w:type="spellEnd"/>
            <w:r>
              <w:rPr>
                <w:rStyle w:val="zadanifontodlomka"/>
              </w:rPr>
              <w:t>. 5169/206 k.o. Cesarica Nova</w:t>
            </w:r>
          </w:p>
        </w:tc>
        <w:tc>
          <w:tcPr>
            <w:tcW w:w="1276" w:type="dxa"/>
            <w:vAlign w:val="center"/>
          </w:tcPr>
          <w:p w14:paraId="5C058EDC" w14:textId="34B4AAF3" w:rsidR="00020C0C" w:rsidRPr="00610F5D" w:rsidRDefault="00020C0C" w:rsidP="00020C0C">
            <w:pPr>
              <w:pStyle w:val="NoSpacing"/>
              <w:jc w:val="center"/>
              <w:rPr>
                <w:rStyle w:val="zadanifontodlomka"/>
              </w:rPr>
            </w:pPr>
            <w:r>
              <w:rPr>
                <w:rStyle w:val="zadanifontodlomka"/>
              </w:rPr>
              <w:t>1</w:t>
            </w:r>
          </w:p>
        </w:tc>
        <w:tc>
          <w:tcPr>
            <w:tcW w:w="850" w:type="dxa"/>
            <w:vAlign w:val="center"/>
          </w:tcPr>
          <w:p w14:paraId="5C4685E1" w14:textId="496D6165" w:rsidR="00020C0C" w:rsidRPr="00610F5D" w:rsidRDefault="00020C0C" w:rsidP="00020C0C">
            <w:pPr>
              <w:pStyle w:val="NoSpacing"/>
              <w:jc w:val="center"/>
              <w:rPr>
                <w:rStyle w:val="zadanifontodlomka"/>
              </w:rPr>
            </w:pPr>
            <w:r>
              <w:rPr>
                <w:rStyle w:val="zadanifontodlomka"/>
              </w:rPr>
              <w:t>4</w:t>
            </w:r>
          </w:p>
        </w:tc>
      </w:tr>
      <w:tr w:rsidR="00020C0C" w:rsidRPr="00447A8F" w14:paraId="52D6B911" w14:textId="77777777" w:rsidTr="00E11030">
        <w:trPr>
          <w:jc w:val="center"/>
        </w:trPr>
        <w:tc>
          <w:tcPr>
            <w:tcW w:w="713" w:type="dxa"/>
            <w:vAlign w:val="center"/>
          </w:tcPr>
          <w:p w14:paraId="27C64407" w14:textId="2CA06F6C" w:rsidR="00020C0C" w:rsidRPr="00610F5D" w:rsidRDefault="00020C0C" w:rsidP="00020C0C">
            <w:pPr>
              <w:pStyle w:val="NoSpacing"/>
              <w:jc w:val="center"/>
              <w:rPr>
                <w:rStyle w:val="zadanifontodlomka"/>
              </w:rPr>
            </w:pPr>
            <w:r>
              <w:rPr>
                <w:rStyle w:val="zadanifontodlomka"/>
              </w:rPr>
              <w:t>2.</w:t>
            </w:r>
          </w:p>
        </w:tc>
        <w:tc>
          <w:tcPr>
            <w:tcW w:w="1247" w:type="dxa"/>
            <w:vAlign w:val="center"/>
          </w:tcPr>
          <w:p w14:paraId="7C2C8BEB" w14:textId="77BD0DED" w:rsidR="00020C0C" w:rsidRPr="00610F5D" w:rsidRDefault="00020C0C" w:rsidP="00020C0C">
            <w:pPr>
              <w:pStyle w:val="NoSpacing"/>
              <w:rPr>
                <w:rStyle w:val="zadanifontodlomka"/>
              </w:rPr>
            </w:pPr>
            <w:r>
              <w:rPr>
                <w:rStyle w:val="zadanifontodlomka"/>
              </w:rPr>
              <w:t>Cesarica</w:t>
            </w:r>
          </w:p>
        </w:tc>
        <w:tc>
          <w:tcPr>
            <w:tcW w:w="1583" w:type="dxa"/>
            <w:vAlign w:val="center"/>
          </w:tcPr>
          <w:p w14:paraId="5400AC3B" w14:textId="0C4B13C8" w:rsidR="00020C0C" w:rsidRPr="00610F5D" w:rsidRDefault="00020C0C" w:rsidP="00020C0C">
            <w:pPr>
              <w:pStyle w:val="NoSpacing"/>
              <w:rPr>
                <w:rStyle w:val="zadanifontodlomka"/>
              </w:rPr>
            </w:pPr>
            <w:r>
              <w:rPr>
                <w:rStyle w:val="zadanifontodlomka"/>
              </w:rPr>
              <w:t>Drvarica</w:t>
            </w:r>
          </w:p>
        </w:tc>
        <w:tc>
          <w:tcPr>
            <w:tcW w:w="2406" w:type="dxa"/>
            <w:vAlign w:val="center"/>
          </w:tcPr>
          <w:p w14:paraId="38DC48FF" w14:textId="57329FE6" w:rsidR="00020C0C" w:rsidRPr="00610F5D" w:rsidRDefault="00020C0C" w:rsidP="00020C0C">
            <w:pPr>
              <w:pStyle w:val="NoSpacing"/>
              <w:rPr>
                <w:rStyle w:val="zadanifontodlomka"/>
              </w:rPr>
            </w:pPr>
            <w:proofErr w:type="spellStart"/>
            <w:r>
              <w:rPr>
                <w:rStyle w:val="zadanifontodlomka"/>
              </w:rPr>
              <w:t>k.č</w:t>
            </w:r>
            <w:proofErr w:type="spellEnd"/>
            <w:r>
              <w:rPr>
                <w:rStyle w:val="zadanifontodlomka"/>
              </w:rPr>
              <w:t xml:space="preserve">. </w:t>
            </w:r>
            <w:r>
              <w:rPr>
                <w:rStyle w:val="zadanifontodlomka"/>
              </w:rPr>
              <w:t>5229</w:t>
            </w:r>
            <w:r>
              <w:rPr>
                <w:rStyle w:val="zadanifontodlomka"/>
              </w:rPr>
              <w:t>/</w:t>
            </w:r>
            <w:r>
              <w:rPr>
                <w:rStyle w:val="zadanifontodlomka"/>
              </w:rPr>
              <w:t>30</w:t>
            </w:r>
            <w:r>
              <w:rPr>
                <w:rStyle w:val="zadanifontodlomka"/>
              </w:rPr>
              <w:t xml:space="preserve"> k.o. Cesarica Nova</w:t>
            </w:r>
          </w:p>
        </w:tc>
        <w:tc>
          <w:tcPr>
            <w:tcW w:w="1276" w:type="dxa"/>
            <w:vAlign w:val="center"/>
          </w:tcPr>
          <w:p w14:paraId="75E9383F" w14:textId="1B5621E2" w:rsidR="00020C0C" w:rsidRPr="00610F5D" w:rsidRDefault="00020C0C" w:rsidP="00020C0C">
            <w:pPr>
              <w:pStyle w:val="NoSpacing"/>
              <w:jc w:val="center"/>
              <w:rPr>
                <w:rStyle w:val="zadanifontodlomka"/>
              </w:rPr>
            </w:pPr>
            <w:r>
              <w:rPr>
                <w:rStyle w:val="zadanifontodlomka"/>
              </w:rPr>
              <w:t>1</w:t>
            </w:r>
          </w:p>
        </w:tc>
        <w:tc>
          <w:tcPr>
            <w:tcW w:w="850" w:type="dxa"/>
            <w:vAlign w:val="center"/>
          </w:tcPr>
          <w:p w14:paraId="0F1FD262" w14:textId="02BC6EB9" w:rsidR="00020C0C" w:rsidRPr="00610F5D" w:rsidRDefault="00020C0C" w:rsidP="00020C0C">
            <w:pPr>
              <w:pStyle w:val="NoSpacing"/>
              <w:jc w:val="center"/>
              <w:rPr>
                <w:rStyle w:val="zadanifontodlomka"/>
              </w:rPr>
            </w:pPr>
            <w:r>
              <w:rPr>
                <w:rStyle w:val="zadanifontodlomka"/>
              </w:rPr>
              <w:t>4</w:t>
            </w:r>
          </w:p>
        </w:tc>
      </w:tr>
      <w:tr w:rsidR="00020C0C" w:rsidRPr="00447A8F" w14:paraId="0CC19FBF" w14:textId="77777777" w:rsidTr="00E11030">
        <w:trPr>
          <w:jc w:val="center"/>
        </w:trPr>
        <w:tc>
          <w:tcPr>
            <w:tcW w:w="713" w:type="dxa"/>
            <w:vAlign w:val="center"/>
          </w:tcPr>
          <w:p w14:paraId="12869540" w14:textId="31E589DB" w:rsidR="00020C0C" w:rsidRPr="00610F5D" w:rsidRDefault="00020C0C" w:rsidP="00020C0C">
            <w:pPr>
              <w:pStyle w:val="NoSpacing"/>
              <w:jc w:val="center"/>
              <w:rPr>
                <w:rStyle w:val="zadanifontodlomka"/>
              </w:rPr>
            </w:pPr>
            <w:r>
              <w:rPr>
                <w:rStyle w:val="zadanifontodlomka"/>
              </w:rPr>
              <w:t xml:space="preserve">3. </w:t>
            </w:r>
          </w:p>
        </w:tc>
        <w:tc>
          <w:tcPr>
            <w:tcW w:w="1247" w:type="dxa"/>
            <w:vAlign w:val="center"/>
          </w:tcPr>
          <w:p w14:paraId="50186415" w14:textId="1C618B81" w:rsidR="00020C0C" w:rsidRPr="00610F5D" w:rsidRDefault="00020C0C" w:rsidP="00020C0C">
            <w:pPr>
              <w:pStyle w:val="NoSpacing"/>
              <w:rPr>
                <w:rStyle w:val="zadanifontodlomka"/>
              </w:rPr>
            </w:pPr>
            <w:r w:rsidRPr="00A32BE0">
              <w:rPr>
                <w:rStyle w:val="zadanifontodlomka"/>
              </w:rPr>
              <w:t>Karlobag</w:t>
            </w:r>
          </w:p>
        </w:tc>
        <w:tc>
          <w:tcPr>
            <w:tcW w:w="1583" w:type="dxa"/>
            <w:vAlign w:val="center"/>
          </w:tcPr>
          <w:p w14:paraId="52C45D6F" w14:textId="3BC53C60" w:rsidR="00020C0C" w:rsidRPr="00610F5D" w:rsidRDefault="00020C0C" w:rsidP="00020C0C">
            <w:pPr>
              <w:pStyle w:val="NoSpacing"/>
              <w:rPr>
                <w:rStyle w:val="zadanifontodlomka"/>
                <w:b/>
                <w:bCs/>
              </w:rPr>
            </w:pPr>
            <w:r>
              <w:rPr>
                <w:rStyle w:val="zadanifontodlomka"/>
              </w:rPr>
              <w:t>Gradska plaža Karlobag</w:t>
            </w:r>
          </w:p>
        </w:tc>
        <w:tc>
          <w:tcPr>
            <w:tcW w:w="2406" w:type="dxa"/>
            <w:vAlign w:val="center"/>
          </w:tcPr>
          <w:p w14:paraId="52414311" w14:textId="4F2B59FF" w:rsidR="00020C0C" w:rsidRPr="00610F5D" w:rsidRDefault="00020C0C" w:rsidP="00020C0C">
            <w:pPr>
              <w:pStyle w:val="NoSpacing"/>
              <w:rPr>
                <w:rStyle w:val="zadanifontodlomka"/>
              </w:rPr>
            </w:pPr>
            <w:proofErr w:type="spellStart"/>
            <w:r>
              <w:rPr>
                <w:rStyle w:val="zadanifontodlomka"/>
              </w:rPr>
              <w:t>k.č</w:t>
            </w:r>
            <w:proofErr w:type="spellEnd"/>
            <w:r>
              <w:rPr>
                <w:rStyle w:val="zadanifontodlomka"/>
              </w:rPr>
              <w:t>. 632 k.o. Karlobag</w:t>
            </w:r>
          </w:p>
        </w:tc>
        <w:tc>
          <w:tcPr>
            <w:tcW w:w="1276" w:type="dxa"/>
            <w:vAlign w:val="center"/>
          </w:tcPr>
          <w:p w14:paraId="2CB6B18D" w14:textId="2128D23D" w:rsidR="00020C0C" w:rsidRPr="00610F5D" w:rsidRDefault="00020C0C" w:rsidP="00020C0C">
            <w:pPr>
              <w:pStyle w:val="NoSpacing"/>
              <w:jc w:val="center"/>
              <w:rPr>
                <w:rStyle w:val="zadanifontodlomka"/>
              </w:rPr>
            </w:pPr>
            <w:r>
              <w:rPr>
                <w:rStyle w:val="zadanifontodlomka"/>
              </w:rPr>
              <w:t>1</w:t>
            </w:r>
          </w:p>
        </w:tc>
        <w:tc>
          <w:tcPr>
            <w:tcW w:w="850" w:type="dxa"/>
            <w:vAlign w:val="center"/>
          </w:tcPr>
          <w:p w14:paraId="77C647E9" w14:textId="5A75FBAD" w:rsidR="00020C0C" w:rsidRPr="00020C0C" w:rsidRDefault="00020C0C" w:rsidP="00020C0C">
            <w:pPr>
              <w:pStyle w:val="NoSpacing"/>
              <w:jc w:val="center"/>
              <w:rPr>
                <w:rStyle w:val="zadanifontodlomka"/>
              </w:rPr>
            </w:pPr>
            <w:r w:rsidRPr="00020C0C">
              <w:rPr>
                <w:rStyle w:val="zadanifontodlomka"/>
              </w:rPr>
              <w:t>1</w:t>
            </w:r>
          </w:p>
        </w:tc>
      </w:tr>
      <w:tr w:rsidR="0031066A" w:rsidRPr="00447A8F" w14:paraId="054EB2CC" w14:textId="77777777" w:rsidTr="00E11030">
        <w:trPr>
          <w:jc w:val="center"/>
        </w:trPr>
        <w:tc>
          <w:tcPr>
            <w:tcW w:w="713" w:type="dxa"/>
            <w:vAlign w:val="center"/>
          </w:tcPr>
          <w:p w14:paraId="017CAF04" w14:textId="465141EA" w:rsidR="0031066A" w:rsidRDefault="0031066A" w:rsidP="0031066A">
            <w:pPr>
              <w:pStyle w:val="NoSpacing"/>
              <w:jc w:val="center"/>
              <w:rPr>
                <w:rStyle w:val="zadanifontodlomka"/>
              </w:rPr>
            </w:pPr>
            <w:r>
              <w:rPr>
                <w:rStyle w:val="zadanifontodlomka"/>
              </w:rPr>
              <w:t>4</w:t>
            </w:r>
            <w:r>
              <w:rPr>
                <w:rStyle w:val="zadanifontodlomka"/>
              </w:rPr>
              <w:t>.</w:t>
            </w:r>
          </w:p>
        </w:tc>
        <w:tc>
          <w:tcPr>
            <w:tcW w:w="1247" w:type="dxa"/>
            <w:vAlign w:val="center"/>
          </w:tcPr>
          <w:p w14:paraId="2752CAE0" w14:textId="423A3870" w:rsidR="0031066A" w:rsidRPr="00A32BE0" w:rsidRDefault="0031066A" w:rsidP="0031066A">
            <w:pPr>
              <w:pStyle w:val="NoSpacing"/>
              <w:rPr>
                <w:rStyle w:val="zadanifontodlomka"/>
              </w:rPr>
            </w:pPr>
            <w:r w:rsidRPr="00A32BE0">
              <w:rPr>
                <w:rStyle w:val="zadanifontodlomka"/>
              </w:rPr>
              <w:t>Karlobag</w:t>
            </w:r>
          </w:p>
        </w:tc>
        <w:tc>
          <w:tcPr>
            <w:tcW w:w="1583" w:type="dxa"/>
            <w:vAlign w:val="center"/>
          </w:tcPr>
          <w:p w14:paraId="2E3DC37A" w14:textId="4E93FA60" w:rsidR="0031066A" w:rsidRDefault="0031066A" w:rsidP="0031066A">
            <w:pPr>
              <w:pStyle w:val="NoSpacing"/>
              <w:rPr>
                <w:rStyle w:val="zadanifontodlomka"/>
              </w:rPr>
            </w:pPr>
            <w:r>
              <w:rPr>
                <w:rStyle w:val="zadanifontodlomka"/>
              </w:rPr>
              <w:t xml:space="preserve">ispred Hotela </w:t>
            </w:r>
            <w:proofErr w:type="spellStart"/>
            <w:r>
              <w:rPr>
                <w:rStyle w:val="zadanifontodlomka"/>
              </w:rPr>
              <w:t>zagreb</w:t>
            </w:r>
            <w:proofErr w:type="spellEnd"/>
          </w:p>
        </w:tc>
        <w:tc>
          <w:tcPr>
            <w:tcW w:w="2406" w:type="dxa"/>
            <w:vAlign w:val="center"/>
          </w:tcPr>
          <w:p w14:paraId="1280E4F8" w14:textId="1DF91EFA" w:rsidR="0031066A" w:rsidRDefault="0031066A" w:rsidP="0031066A">
            <w:pPr>
              <w:pStyle w:val="NoSpacing"/>
              <w:rPr>
                <w:rStyle w:val="zadanifontodlomka"/>
              </w:rPr>
            </w:pPr>
            <w:proofErr w:type="spellStart"/>
            <w:r>
              <w:rPr>
                <w:rStyle w:val="zadanifontodlomka"/>
              </w:rPr>
              <w:t>k.č</w:t>
            </w:r>
            <w:proofErr w:type="spellEnd"/>
            <w:r>
              <w:rPr>
                <w:rStyle w:val="zadanifontodlomka"/>
              </w:rPr>
              <w:t>. 83 k.o. Karlobag</w:t>
            </w:r>
          </w:p>
        </w:tc>
        <w:tc>
          <w:tcPr>
            <w:tcW w:w="1276" w:type="dxa"/>
            <w:vAlign w:val="center"/>
          </w:tcPr>
          <w:p w14:paraId="75DCBE6B" w14:textId="79261816" w:rsidR="0031066A" w:rsidRDefault="0031066A" w:rsidP="0031066A">
            <w:pPr>
              <w:pStyle w:val="NoSpacing"/>
              <w:jc w:val="center"/>
              <w:rPr>
                <w:rStyle w:val="zadanifontodlomka"/>
              </w:rPr>
            </w:pPr>
            <w:r>
              <w:rPr>
                <w:rStyle w:val="zadanifontodlomka"/>
              </w:rPr>
              <w:t>1</w:t>
            </w:r>
          </w:p>
        </w:tc>
        <w:tc>
          <w:tcPr>
            <w:tcW w:w="850" w:type="dxa"/>
            <w:vAlign w:val="center"/>
          </w:tcPr>
          <w:p w14:paraId="3081F988" w14:textId="4576F7D5" w:rsidR="0031066A" w:rsidRPr="00020C0C" w:rsidRDefault="0031066A" w:rsidP="0031066A">
            <w:pPr>
              <w:pStyle w:val="NoSpacing"/>
              <w:jc w:val="center"/>
              <w:rPr>
                <w:rStyle w:val="zadanifontodlomka"/>
              </w:rPr>
            </w:pPr>
            <w:r>
              <w:rPr>
                <w:rStyle w:val="zadanifontodlomka"/>
              </w:rPr>
              <w:t>1</w:t>
            </w:r>
          </w:p>
        </w:tc>
      </w:tr>
      <w:tr w:rsidR="00324314" w:rsidRPr="00447A8F" w14:paraId="76E061E6" w14:textId="77777777" w:rsidTr="00E11030">
        <w:trPr>
          <w:jc w:val="center"/>
        </w:trPr>
        <w:tc>
          <w:tcPr>
            <w:tcW w:w="713" w:type="dxa"/>
            <w:vAlign w:val="center"/>
          </w:tcPr>
          <w:p w14:paraId="26D33848" w14:textId="528C4B88" w:rsidR="00324314" w:rsidRDefault="00324314" w:rsidP="00324314">
            <w:pPr>
              <w:pStyle w:val="NoSpacing"/>
              <w:jc w:val="center"/>
              <w:rPr>
                <w:rStyle w:val="zadanifontodlomka"/>
              </w:rPr>
            </w:pPr>
            <w:r>
              <w:rPr>
                <w:rStyle w:val="zadanifontodlomka"/>
              </w:rPr>
              <w:t>5.</w:t>
            </w:r>
          </w:p>
        </w:tc>
        <w:tc>
          <w:tcPr>
            <w:tcW w:w="1247" w:type="dxa"/>
            <w:vAlign w:val="center"/>
          </w:tcPr>
          <w:p w14:paraId="1022E751" w14:textId="6B3A906C" w:rsidR="00324314" w:rsidRPr="00A32BE0" w:rsidRDefault="00324314" w:rsidP="00324314">
            <w:pPr>
              <w:pStyle w:val="NoSpacing"/>
              <w:rPr>
                <w:rStyle w:val="zadanifontodlomka"/>
              </w:rPr>
            </w:pPr>
            <w:r w:rsidRPr="00A32BE0">
              <w:rPr>
                <w:rStyle w:val="zadanifontodlomka"/>
              </w:rPr>
              <w:t>Karlobag</w:t>
            </w:r>
          </w:p>
        </w:tc>
        <w:tc>
          <w:tcPr>
            <w:tcW w:w="1583" w:type="dxa"/>
            <w:vAlign w:val="center"/>
          </w:tcPr>
          <w:p w14:paraId="2610DB01" w14:textId="1E4E430C" w:rsidR="00324314" w:rsidRDefault="00324314" w:rsidP="00324314">
            <w:pPr>
              <w:pStyle w:val="NoSpacing"/>
              <w:rPr>
                <w:rStyle w:val="zadanifontodlomka"/>
              </w:rPr>
            </w:pPr>
            <w:proofErr w:type="spellStart"/>
            <w:r>
              <w:rPr>
                <w:rStyle w:val="zadanifontodlomka"/>
              </w:rPr>
              <w:t>Tatinja</w:t>
            </w:r>
            <w:proofErr w:type="spellEnd"/>
          </w:p>
        </w:tc>
        <w:tc>
          <w:tcPr>
            <w:tcW w:w="2406" w:type="dxa"/>
            <w:vAlign w:val="center"/>
          </w:tcPr>
          <w:p w14:paraId="6FAE8143" w14:textId="2F570E92" w:rsidR="00324314" w:rsidRDefault="00324314" w:rsidP="00324314">
            <w:pPr>
              <w:pStyle w:val="NoSpacing"/>
              <w:rPr>
                <w:rStyle w:val="zadanifontodlomka"/>
              </w:rPr>
            </w:pPr>
            <w:proofErr w:type="spellStart"/>
            <w:r>
              <w:rPr>
                <w:rStyle w:val="zadanifontodlomka"/>
              </w:rPr>
              <w:t>k.č</w:t>
            </w:r>
            <w:proofErr w:type="spellEnd"/>
            <w:r>
              <w:rPr>
                <w:rStyle w:val="zadanifontodlomka"/>
              </w:rPr>
              <w:t xml:space="preserve">. </w:t>
            </w:r>
            <w:r w:rsidR="00E011CA" w:rsidRPr="00C55839">
              <w:rPr>
                <w:rStyle w:val="zadanifontodlomka"/>
              </w:rPr>
              <w:t>5560</w:t>
            </w:r>
            <w:r w:rsidR="00C55839" w:rsidRPr="00C55839">
              <w:rPr>
                <w:rStyle w:val="zadanifontodlomka"/>
              </w:rPr>
              <w:t>/2</w:t>
            </w:r>
            <w:r w:rsidR="00E011CA" w:rsidRPr="00C55839">
              <w:rPr>
                <w:rStyle w:val="zadanifontodlomka"/>
              </w:rPr>
              <w:t xml:space="preserve"> i </w:t>
            </w:r>
            <w:r w:rsidRPr="00C55839">
              <w:rPr>
                <w:rStyle w:val="zadanifontodlomka"/>
              </w:rPr>
              <w:t>55</w:t>
            </w:r>
            <w:r w:rsidR="00E011CA" w:rsidRPr="00C55839">
              <w:rPr>
                <w:rStyle w:val="zadanifontodlomka"/>
              </w:rPr>
              <w:t>61</w:t>
            </w:r>
            <w:r w:rsidRPr="00C55839">
              <w:rPr>
                <w:rStyle w:val="zadanifontodlomka"/>
              </w:rPr>
              <w:t>/2</w:t>
            </w:r>
            <w:r>
              <w:rPr>
                <w:rStyle w:val="zadanifontodlomka"/>
              </w:rPr>
              <w:t xml:space="preserve"> </w:t>
            </w:r>
            <w:r>
              <w:rPr>
                <w:rStyle w:val="zadanifontodlomka"/>
              </w:rPr>
              <w:t>k.o. Karlobag</w:t>
            </w:r>
          </w:p>
        </w:tc>
        <w:tc>
          <w:tcPr>
            <w:tcW w:w="1276" w:type="dxa"/>
            <w:vAlign w:val="center"/>
          </w:tcPr>
          <w:p w14:paraId="14A1E79F" w14:textId="24025298" w:rsidR="00324314" w:rsidRDefault="00324314" w:rsidP="00324314">
            <w:pPr>
              <w:pStyle w:val="NoSpacing"/>
              <w:jc w:val="center"/>
              <w:rPr>
                <w:rStyle w:val="zadanifontodlomka"/>
              </w:rPr>
            </w:pPr>
            <w:r>
              <w:rPr>
                <w:rStyle w:val="zadanifontodlomka"/>
              </w:rPr>
              <w:t>1</w:t>
            </w:r>
          </w:p>
        </w:tc>
        <w:tc>
          <w:tcPr>
            <w:tcW w:w="850" w:type="dxa"/>
            <w:vAlign w:val="center"/>
          </w:tcPr>
          <w:p w14:paraId="223F710A" w14:textId="64DBAEFD" w:rsidR="00324314" w:rsidRPr="00A436B9" w:rsidRDefault="00324314" w:rsidP="00324314">
            <w:pPr>
              <w:pStyle w:val="NoSpacing"/>
              <w:jc w:val="center"/>
              <w:rPr>
                <w:rStyle w:val="zadanifontodlomka"/>
                <w:highlight w:val="cyan"/>
              </w:rPr>
            </w:pPr>
            <w:r w:rsidRPr="00324314">
              <w:rPr>
                <w:rStyle w:val="zadanifontodlomka"/>
              </w:rPr>
              <w:t>4</w:t>
            </w:r>
          </w:p>
        </w:tc>
      </w:tr>
      <w:tr w:rsidR="00A436B9" w:rsidRPr="00447A8F" w14:paraId="771D17D6" w14:textId="77777777" w:rsidTr="00E11030">
        <w:trPr>
          <w:jc w:val="center"/>
        </w:trPr>
        <w:tc>
          <w:tcPr>
            <w:tcW w:w="713" w:type="dxa"/>
            <w:vAlign w:val="center"/>
          </w:tcPr>
          <w:p w14:paraId="37272675" w14:textId="2B8121B4" w:rsidR="00A436B9" w:rsidRDefault="005F62DB" w:rsidP="00A436B9">
            <w:pPr>
              <w:pStyle w:val="NoSpacing"/>
              <w:jc w:val="center"/>
              <w:rPr>
                <w:rStyle w:val="zadanifontodlomka"/>
              </w:rPr>
            </w:pPr>
            <w:r>
              <w:rPr>
                <w:rStyle w:val="zadanifontodlomka"/>
              </w:rPr>
              <w:t>6</w:t>
            </w:r>
            <w:r w:rsidR="00A436B9">
              <w:rPr>
                <w:rStyle w:val="zadanifontodlomka"/>
              </w:rPr>
              <w:t>.</w:t>
            </w:r>
          </w:p>
        </w:tc>
        <w:tc>
          <w:tcPr>
            <w:tcW w:w="1247" w:type="dxa"/>
            <w:vAlign w:val="center"/>
          </w:tcPr>
          <w:p w14:paraId="73FB3104" w14:textId="3E509918" w:rsidR="00A436B9" w:rsidRPr="00A32BE0" w:rsidRDefault="00A436B9" w:rsidP="00A436B9">
            <w:pPr>
              <w:pStyle w:val="NoSpacing"/>
              <w:rPr>
                <w:rStyle w:val="zadanifontodlomka"/>
              </w:rPr>
            </w:pPr>
            <w:r w:rsidRPr="00A32BE0">
              <w:rPr>
                <w:rStyle w:val="zadanifontodlomka"/>
              </w:rPr>
              <w:t>Karlobag</w:t>
            </w:r>
          </w:p>
        </w:tc>
        <w:tc>
          <w:tcPr>
            <w:tcW w:w="1583" w:type="dxa"/>
            <w:vAlign w:val="center"/>
          </w:tcPr>
          <w:p w14:paraId="0694507B" w14:textId="0E69CAF9" w:rsidR="00A436B9" w:rsidRDefault="00A436B9" w:rsidP="00A436B9">
            <w:pPr>
              <w:pStyle w:val="NoSpacing"/>
              <w:rPr>
                <w:rStyle w:val="zadanifontodlomka"/>
              </w:rPr>
            </w:pPr>
            <w:r>
              <w:rPr>
                <w:rStyle w:val="zadanifontodlomka"/>
              </w:rPr>
              <w:t xml:space="preserve">ispred </w:t>
            </w:r>
            <w:r>
              <w:rPr>
                <w:rStyle w:val="zadanifontodlomka"/>
              </w:rPr>
              <w:t>ambulante</w:t>
            </w:r>
          </w:p>
        </w:tc>
        <w:tc>
          <w:tcPr>
            <w:tcW w:w="2406" w:type="dxa"/>
            <w:vAlign w:val="center"/>
          </w:tcPr>
          <w:p w14:paraId="02E03310" w14:textId="051D2ABC" w:rsidR="00A436B9" w:rsidRDefault="00A436B9" w:rsidP="00A436B9">
            <w:pPr>
              <w:pStyle w:val="NoSpacing"/>
              <w:rPr>
                <w:rStyle w:val="zadanifontodlomka"/>
              </w:rPr>
            </w:pPr>
            <w:proofErr w:type="spellStart"/>
            <w:r>
              <w:rPr>
                <w:rStyle w:val="zadanifontodlomka"/>
              </w:rPr>
              <w:t>k.č</w:t>
            </w:r>
            <w:proofErr w:type="spellEnd"/>
            <w:r>
              <w:rPr>
                <w:rStyle w:val="zadanifontodlomka"/>
              </w:rPr>
              <w:t xml:space="preserve">. </w:t>
            </w:r>
            <w:r>
              <w:rPr>
                <w:rStyle w:val="zadanifontodlomka"/>
              </w:rPr>
              <w:t>659</w:t>
            </w:r>
            <w:r>
              <w:rPr>
                <w:rStyle w:val="zadanifontodlomka"/>
              </w:rPr>
              <w:t xml:space="preserve"> k.o. Karlobag</w:t>
            </w:r>
          </w:p>
        </w:tc>
        <w:tc>
          <w:tcPr>
            <w:tcW w:w="1276" w:type="dxa"/>
            <w:vAlign w:val="center"/>
          </w:tcPr>
          <w:p w14:paraId="6E139F03" w14:textId="0F80DC05" w:rsidR="00A436B9" w:rsidRDefault="00A436B9" w:rsidP="00A436B9">
            <w:pPr>
              <w:pStyle w:val="NoSpacing"/>
              <w:jc w:val="center"/>
              <w:rPr>
                <w:rStyle w:val="zadanifontodlomka"/>
              </w:rPr>
            </w:pPr>
            <w:r>
              <w:rPr>
                <w:rStyle w:val="zadanifontodlomka"/>
              </w:rPr>
              <w:t>1</w:t>
            </w:r>
          </w:p>
        </w:tc>
        <w:tc>
          <w:tcPr>
            <w:tcW w:w="850" w:type="dxa"/>
            <w:vAlign w:val="center"/>
          </w:tcPr>
          <w:p w14:paraId="01C82AC2" w14:textId="4CFD8692" w:rsidR="00A436B9" w:rsidRDefault="00A83704" w:rsidP="00A436B9">
            <w:pPr>
              <w:pStyle w:val="NoSpacing"/>
              <w:jc w:val="center"/>
              <w:rPr>
                <w:rStyle w:val="zadanifontodlomka"/>
              </w:rPr>
            </w:pPr>
            <w:r>
              <w:rPr>
                <w:rStyle w:val="zadanifontodlomka"/>
              </w:rPr>
              <w:t>4</w:t>
            </w:r>
          </w:p>
        </w:tc>
      </w:tr>
      <w:tr w:rsidR="00020C0C" w:rsidRPr="00447A8F" w14:paraId="0985B00B" w14:textId="77777777" w:rsidTr="00E11030">
        <w:trPr>
          <w:jc w:val="center"/>
        </w:trPr>
        <w:tc>
          <w:tcPr>
            <w:tcW w:w="8075" w:type="dxa"/>
            <w:gridSpan w:val="6"/>
            <w:shd w:val="pct25" w:color="auto" w:fill="auto"/>
          </w:tcPr>
          <w:p w14:paraId="0B885DDD" w14:textId="77777777" w:rsidR="00020C0C" w:rsidRPr="00447A8F" w:rsidRDefault="00020C0C" w:rsidP="00020C0C">
            <w:pPr>
              <w:pStyle w:val="NoSpacing"/>
              <w:jc w:val="center"/>
              <w:rPr>
                <w:rStyle w:val="zadanifontodlomka"/>
                <w:b/>
              </w:rPr>
            </w:pPr>
            <w:r w:rsidRPr="001D38B9">
              <w:rPr>
                <w:rFonts w:ascii="Times New Roman" w:hAnsi="Times New Roman" w:cs="Times New Roman"/>
                <w:b/>
                <w:sz w:val="24"/>
                <w:szCs w:val="24"/>
              </w:rPr>
              <w:lastRenderedPageBreak/>
              <w:t>TERASA</w:t>
            </w:r>
          </w:p>
        </w:tc>
      </w:tr>
      <w:tr w:rsidR="00020C0C" w:rsidRPr="00447A8F" w14:paraId="3E8BE290" w14:textId="77777777" w:rsidTr="00E11030">
        <w:trPr>
          <w:jc w:val="center"/>
        </w:trPr>
        <w:tc>
          <w:tcPr>
            <w:tcW w:w="713" w:type="dxa"/>
            <w:vAlign w:val="center"/>
          </w:tcPr>
          <w:p w14:paraId="68BF57C8" w14:textId="7CED2CA1" w:rsidR="00020C0C" w:rsidRPr="00610F5D" w:rsidRDefault="005F62DB" w:rsidP="00020C0C">
            <w:pPr>
              <w:pStyle w:val="NoSpacing"/>
              <w:jc w:val="center"/>
              <w:rPr>
                <w:rStyle w:val="zadanifontodlomka"/>
              </w:rPr>
            </w:pPr>
            <w:r>
              <w:rPr>
                <w:rStyle w:val="zadanifontodlomka"/>
              </w:rPr>
              <w:t>7</w:t>
            </w:r>
            <w:r w:rsidR="00020C0C">
              <w:rPr>
                <w:rStyle w:val="zadanifontodlomka"/>
              </w:rPr>
              <w:t>.</w:t>
            </w:r>
          </w:p>
        </w:tc>
        <w:tc>
          <w:tcPr>
            <w:tcW w:w="1247" w:type="dxa"/>
            <w:vAlign w:val="center"/>
          </w:tcPr>
          <w:p w14:paraId="0F977FEE" w14:textId="3C032204" w:rsidR="00020C0C" w:rsidRPr="00610F5D" w:rsidRDefault="00020C0C" w:rsidP="00020C0C">
            <w:pPr>
              <w:pStyle w:val="NoSpacing"/>
              <w:rPr>
                <w:rStyle w:val="zadanifontodlomka"/>
                <w:b/>
                <w:bCs/>
              </w:rPr>
            </w:pPr>
            <w:r w:rsidRPr="00A32BE0">
              <w:rPr>
                <w:rStyle w:val="zadanifontodlomka"/>
              </w:rPr>
              <w:t>Karlobag</w:t>
            </w:r>
          </w:p>
        </w:tc>
        <w:tc>
          <w:tcPr>
            <w:tcW w:w="1583" w:type="dxa"/>
            <w:vAlign w:val="center"/>
          </w:tcPr>
          <w:p w14:paraId="421392FF" w14:textId="38F8DACD" w:rsidR="00020C0C" w:rsidRPr="00610F5D" w:rsidRDefault="00020C0C" w:rsidP="00020C0C">
            <w:pPr>
              <w:pStyle w:val="NoSpacing"/>
              <w:rPr>
                <w:rStyle w:val="zadanifontodlomka"/>
                <w:b/>
                <w:bCs/>
              </w:rPr>
            </w:pPr>
            <w:r>
              <w:rPr>
                <w:rStyle w:val="zadanifontodlomka"/>
              </w:rPr>
              <w:t>i</w:t>
            </w:r>
            <w:r w:rsidRPr="00A32BE0">
              <w:rPr>
                <w:rStyle w:val="zadanifontodlomka"/>
              </w:rPr>
              <w:t xml:space="preserve">spred </w:t>
            </w:r>
            <w:proofErr w:type="spellStart"/>
            <w:r w:rsidRPr="00A32BE0">
              <w:rPr>
                <w:rStyle w:val="zadanifontodlomka"/>
              </w:rPr>
              <w:t>depadanse</w:t>
            </w:r>
            <w:proofErr w:type="spellEnd"/>
          </w:p>
        </w:tc>
        <w:tc>
          <w:tcPr>
            <w:tcW w:w="2406" w:type="dxa"/>
            <w:vAlign w:val="center"/>
          </w:tcPr>
          <w:p w14:paraId="03FB09B2" w14:textId="0A0B1877" w:rsidR="00020C0C" w:rsidRPr="00610F5D" w:rsidRDefault="00020C0C" w:rsidP="00020C0C">
            <w:pPr>
              <w:pStyle w:val="NoSpacing"/>
              <w:rPr>
                <w:rStyle w:val="zadanifontodlomka"/>
              </w:rPr>
            </w:pPr>
            <w:proofErr w:type="spellStart"/>
            <w:r>
              <w:rPr>
                <w:rStyle w:val="zadanifontodlomka"/>
              </w:rPr>
              <w:t>k.č</w:t>
            </w:r>
            <w:proofErr w:type="spellEnd"/>
            <w:r>
              <w:rPr>
                <w:rStyle w:val="zadanifontodlomka"/>
              </w:rPr>
              <w:t>. 651 k.o. Karlobag</w:t>
            </w:r>
          </w:p>
        </w:tc>
        <w:tc>
          <w:tcPr>
            <w:tcW w:w="1276" w:type="dxa"/>
            <w:vAlign w:val="center"/>
          </w:tcPr>
          <w:p w14:paraId="50AFA8F6" w14:textId="7910EF18" w:rsidR="00020C0C" w:rsidRPr="00610F5D" w:rsidRDefault="00020C0C" w:rsidP="00020C0C">
            <w:pPr>
              <w:pStyle w:val="NoSpacing"/>
              <w:jc w:val="center"/>
              <w:rPr>
                <w:rStyle w:val="zadanifontodlomka"/>
              </w:rPr>
            </w:pPr>
            <w:r>
              <w:rPr>
                <w:rStyle w:val="zadanifontodlomka"/>
              </w:rPr>
              <w:t>1</w:t>
            </w:r>
          </w:p>
        </w:tc>
        <w:tc>
          <w:tcPr>
            <w:tcW w:w="850" w:type="dxa"/>
            <w:vAlign w:val="center"/>
          </w:tcPr>
          <w:p w14:paraId="7DF1C127" w14:textId="46D68ADC" w:rsidR="00020C0C" w:rsidRPr="00610F5D" w:rsidRDefault="00020C0C" w:rsidP="00020C0C">
            <w:pPr>
              <w:pStyle w:val="NoSpacing"/>
              <w:jc w:val="center"/>
              <w:rPr>
                <w:rStyle w:val="zadanifontodlomka"/>
                <w:b/>
                <w:bCs/>
              </w:rPr>
            </w:pPr>
            <w:r w:rsidRPr="00A32BE0">
              <w:rPr>
                <w:rStyle w:val="zadanifontodlomka"/>
              </w:rPr>
              <w:t>1</w:t>
            </w:r>
          </w:p>
        </w:tc>
      </w:tr>
      <w:tr w:rsidR="00020C0C" w:rsidRPr="00447A8F" w14:paraId="7A4513A6" w14:textId="77777777" w:rsidTr="00E11030">
        <w:trPr>
          <w:jc w:val="center"/>
        </w:trPr>
        <w:tc>
          <w:tcPr>
            <w:tcW w:w="713" w:type="dxa"/>
            <w:vAlign w:val="center"/>
          </w:tcPr>
          <w:p w14:paraId="177F8FA6" w14:textId="7F4B1648" w:rsidR="00020C0C" w:rsidRPr="00610F5D" w:rsidRDefault="005F62DB" w:rsidP="00020C0C">
            <w:pPr>
              <w:pStyle w:val="NoSpacing"/>
              <w:jc w:val="center"/>
              <w:rPr>
                <w:rStyle w:val="zadanifontodlomka"/>
              </w:rPr>
            </w:pPr>
            <w:r>
              <w:rPr>
                <w:rStyle w:val="zadanifontodlomka"/>
              </w:rPr>
              <w:t>8</w:t>
            </w:r>
            <w:r w:rsidR="00020C0C">
              <w:rPr>
                <w:rStyle w:val="zadanifontodlomka"/>
              </w:rPr>
              <w:t>.</w:t>
            </w:r>
          </w:p>
        </w:tc>
        <w:tc>
          <w:tcPr>
            <w:tcW w:w="1247" w:type="dxa"/>
            <w:vAlign w:val="center"/>
          </w:tcPr>
          <w:p w14:paraId="13B684E9" w14:textId="2A16573D" w:rsidR="00020C0C" w:rsidRPr="00610F5D" w:rsidRDefault="00020C0C" w:rsidP="00020C0C">
            <w:pPr>
              <w:pStyle w:val="NoSpacing"/>
              <w:rPr>
                <w:rStyle w:val="zadanifontodlomka"/>
              </w:rPr>
            </w:pPr>
            <w:r w:rsidRPr="00A32BE0">
              <w:rPr>
                <w:rStyle w:val="zadanifontodlomka"/>
              </w:rPr>
              <w:t>Karlobag</w:t>
            </w:r>
          </w:p>
        </w:tc>
        <w:tc>
          <w:tcPr>
            <w:tcW w:w="1583" w:type="dxa"/>
            <w:vAlign w:val="center"/>
          </w:tcPr>
          <w:p w14:paraId="5C159B8F" w14:textId="289785C5" w:rsidR="00020C0C" w:rsidRPr="00610F5D" w:rsidRDefault="00020C0C" w:rsidP="00020C0C">
            <w:pPr>
              <w:pStyle w:val="NoSpacing"/>
              <w:rPr>
                <w:rStyle w:val="zadanifontodlomka"/>
              </w:rPr>
            </w:pPr>
            <w:r>
              <w:rPr>
                <w:rStyle w:val="zadanifontodlomka"/>
              </w:rPr>
              <w:t>Plantaža</w:t>
            </w:r>
          </w:p>
        </w:tc>
        <w:tc>
          <w:tcPr>
            <w:tcW w:w="2406" w:type="dxa"/>
            <w:vAlign w:val="center"/>
          </w:tcPr>
          <w:p w14:paraId="43FDB0A3" w14:textId="51C9038D" w:rsidR="00020C0C" w:rsidRPr="00610F5D" w:rsidRDefault="0031066A" w:rsidP="00020C0C">
            <w:pPr>
              <w:pStyle w:val="NoSpacing"/>
              <w:rPr>
                <w:rStyle w:val="zadanifontodlomka"/>
              </w:rPr>
            </w:pPr>
            <w:proofErr w:type="spellStart"/>
            <w:r>
              <w:rPr>
                <w:rStyle w:val="zadanifontodlomka"/>
              </w:rPr>
              <w:t>k.č</w:t>
            </w:r>
            <w:proofErr w:type="spellEnd"/>
            <w:r>
              <w:rPr>
                <w:rStyle w:val="zadanifontodlomka"/>
              </w:rPr>
              <w:t>. 80/2 i 651 obje k.o. Karlobag</w:t>
            </w:r>
          </w:p>
        </w:tc>
        <w:tc>
          <w:tcPr>
            <w:tcW w:w="1276" w:type="dxa"/>
            <w:vAlign w:val="center"/>
          </w:tcPr>
          <w:p w14:paraId="766E486F" w14:textId="2BEA6E5A" w:rsidR="00020C0C" w:rsidRPr="00610F5D" w:rsidRDefault="00020C0C" w:rsidP="00020C0C">
            <w:pPr>
              <w:pStyle w:val="NoSpacing"/>
              <w:jc w:val="center"/>
              <w:rPr>
                <w:rStyle w:val="zadanifontodlomka"/>
              </w:rPr>
            </w:pPr>
            <w:r>
              <w:rPr>
                <w:rStyle w:val="zadanifontodlomka"/>
              </w:rPr>
              <w:t>1</w:t>
            </w:r>
          </w:p>
        </w:tc>
        <w:tc>
          <w:tcPr>
            <w:tcW w:w="850" w:type="dxa"/>
            <w:vAlign w:val="center"/>
          </w:tcPr>
          <w:p w14:paraId="7FDDC7C0" w14:textId="569A99C3" w:rsidR="00020C0C" w:rsidRPr="00610F5D" w:rsidRDefault="00A83704" w:rsidP="00020C0C">
            <w:pPr>
              <w:pStyle w:val="NoSpacing"/>
              <w:jc w:val="center"/>
              <w:rPr>
                <w:rStyle w:val="zadanifontodlomka"/>
              </w:rPr>
            </w:pPr>
            <w:r>
              <w:rPr>
                <w:rStyle w:val="zadanifontodlomka"/>
              </w:rPr>
              <w:t>4</w:t>
            </w:r>
          </w:p>
        </w:tc>
      </w:tr>
      <w:tr w:rsidR="00020C0C" w:rsidRPr="00447A8F" w14:paraId="7FCB9B9A" w14:textId="77777777" w:rsidTr="00E11030">
        <w:trPr>
          <w:jc w:val="center"/>
        </w:trPr>
        <w:tc>
          <w:tcPr>
            <w:tcW w:w="713" w:type="dxa"/>
            <w:vAlign w:val="center"/>
          </w:tcPr>
          <w:p w14:paraId="470FADBB" w14:textId="482556E8" w:rsidR="00020C0C" w:rsidRPr="00610F5D" w:rsidRDefault="005F62DB" w:rsidP="00020C0C">
            <w:pPr>
              <w:pStyle w:val="NoSpacing"/>
              <w:jc w:val="center"/>
              <w:rPr>
                <w:rStyle w:val="zadanifontodlomka"/>
              </w:rPr>
            </w:pPr>
            <w:r>
              <w:rPr>
                <w:rStyle w:val="zadanifontodlomka"/>
              </w:rPr>
              <w:t>9</w:t>
            </w:r>
            <w:r w:rsidR="00020C0C">
              <w:rPr>
                <w:rStyle w:val="zadanifontodlomka"/>
              </w:rPr>
              <w:t>.</w:t>
            </w:r>
          </w:p>
        </w:tc>
        <w:tc>
          <w:tcPr>
            <w:tcW w:w="1247" w:type="dxa"/>
            <w:vAlign w:val="center"/>
          </w:tcPr>
          <w:p w14:paraId="3F88C476" w14:textId="7328BD80" w:rsidR="00020C0C" w:rsidRPr="00610F5D" w:rsidRDefault="00020C0C" w:rsidP="00020C0C">
            <w:pPr>
              <w:pStyle w:val="NoSpacing"/>
              <w:rPr>
                <w:rStyle w:val="zadanifontodlomka"/>
              </w:rPr>
            </w:pPr>
            <w:r w:rsidRPr="00A32BE0">
              <w:rPr>
                <w:rStyle w:val="zadanifontodlomka"/>
              </w:rPr>
              <w:t>Karlobag</w:t>
            </w:r>
          </w:p>
        </w:tc>
        <w:tc>
          <w:tcPr>
            <w:tcW w:w="1583" w:type="dxa"/>
            <w:vAlign w:val="center"/>
          </w:tcPr>
          <w:p w14:paraId="7CE5C16C" w14:textId="3C7A1A00" w:rsidR="00020C0C" w:rsidRPr="00610F5D" w:rsidRDefault="00020C0C" w:rsidP="00020C0C">
            <w:pPr>
              <w:pStyle w:val="NoSpacing"/>
              <w:rPr>
                <w:rStyle w:val="zadanifontodlomka"/>
              </w:rPr>
            </w:pPr>
            <w:r>
              <w:rPr>
                <w:rStyle w:val="zadanifontodlomka"/>
              </w:rPr>
              <w:t>Gradska plaža Karlobag</w:t>
            </w:r>
          </w:p>
        </w:tc>
        <w:tc>
          <w:tcPr>
            <w:tcW w:w="2406" w:type="dxa"/>
            <w:vAlign w:val="center"/>
          </w:tcPr>
          <w:p w14:paraId="153A5548" w14:textId="5CE7D6BE" w:rsidR="00020C0C" w:rsidRPr="00610F5D" w:rsidRDefault="00020C0C" w:rsidP="00020C0C">
            <w:pPr>
              <w:pStyle w:val="NoSpacing"/>
              <w:rPr>
                <w:rStyle w:val="zadanifontodlomka"/>
              </w:rPr>
            </w:pPr>
            <w:proofErr w:type="spellStart"/>
            <w:r>
              <w:rPr>
                <w:rStyle w:val="zadanifontodlomka"/>
              </w:rPr>
              <w:t>k.č</w:t>
            </w:r>
            <w:proofErr w:type="spellEnd"/>
            <w:r>
              <w:rPr>
                <w:rStyle w:val="zadanifontodlomka"/>
              </w:rPr>
              <w:t>. 632 k.o. Karlobag</w:t>
            </w:r>
          </w:p>
        </w:tc>
        <w:tc>
          <w:tcPr>
            <w:tcW w:w="1276" w:type="dxa"/>
            <w:vAlign w:val="center"/>
          </w:tcPr>
          <w:p w14:paraId="79E6672C" w14:textId="63C5D8E6" w:rsidR="00020C0C" w:rsidRPr="00610F5D" w:rsidRDefault="00020C0C" w:rsidP="00020C0C">
            <w:pPr>
              <w:pStyle w:val="NoSpacing"/>
              <w:jc w:val="center"/>
              <w:rPr>
                <w:rStyle w:val="zadanifontodlomka"/>
              </w:rPr>
            </w:pPr>
            <w:r>
              <w:rPr>
                <w:rStyle w:val="zadanifontodlomka"/>
              </w:rPr>
              <w:t>1</w:t>
            </w:r>
          </w:p>
        </w:tc>
        <w:tc>
          <w:tcPr>
            <w:tcW w:w="850" w:type="dxa"/>
            <w:vAlign w:val="center"/>
          </w:tcPr>
          <w:p w14:paraId="1710EFC8" w14:textId="232FC8F8" w:rsidR="00020C0C" w:rsidRPr="00610F5D" w:rsidRDefault="00020C0C" w:rsidP="00020C0C">
            <w:pPr>
              <w:pStyle w:val="NoSpacing"/>
              <w:jc w:val="center"/>
              <w:rPr>
                <w:rStyle w:val="zadanifontodlomka"/>
              </w:rPr>
            </w:pPr>
            <w:r>
              <w:rPr>
                <w:rStyle w:val="zadanifontodlomka"/>
              </w:rPr>
              <w:t>1</w:t>
            </w:r>
          </w:p>
        </w:tc>
      </w:tr>
      <w:tr w:rsidR="0031066A" w:rsidRPr="00447A8F" w14:paraId="5879E232" w14:textId="77777777" w:rsidTr="00E11030">
        <w:trPr>
          <w:jc w:val="center"/>
        </w:trPr>
        <w:tc>
          <w:tcPr>
            <w:tcW w:w="713" w:type="dxa"/>
            <w:vAlign w:val="center"/>
          </w:tcPr>
          <w:p w14:paraId="46F5AB71" w14:textId="3EA6E9DF" w:rsidR="0031066A" w:rsidRDefault="005F62DB" w:rsidP="00020C0C">
            <w:pPr>
              <w:pStyle w:val="NoSpacing"/>
              <w:jc w:val="center"/>
              <w:rPr>
                <w:rStyle w:val="zadanifontodlomka"/>
              </w:rPr>
            </w:pPr>
            <w:r>
              <w:rPr>
                <w:rStyle w:val="zadanifontodlomka"/>
              </w:rPr>
              <w:t xml:space="preserve"> 10</w:t>
            </w:r>
            <w:r w:rsidR="0031066A">
              <w:rPr>
                <w:rStyle w:val="zadanifontodlomka"/>
              </w:rPr>
              <w:t>.</w:t>
            </w:r>
          </w:p>
        </w:tc>
        <w:tc>
          <w:tcPr>
            <w:tcW w:w="1247" w:type="dxa"/>
            <w:vAlign w:val="center"/>
          </w:tcPr>
          <w:p w14:paraId="59BED7C7" w14:textId="46289B6C" w:rsidR="0031066A" w:rsidRPr="00A32BE0" w:rsidRDefault="0031066A" w:rsidP="00020C0C">
            <w:pPr>
              <w:pStyle w:val="NoSpacing"/>
              <w:rPr>
                <w:rStyle w:val="zadanifontodlomka"/>
              </w:rPr>
            </w:pPr>
            <w:r w:rsidRPr="00A32BE0">
              <w:rPr>
                <w:rStyle w:val="zadanifontodlomka"/>
              </w:rPr>
              <w:t>Karlobag</w:t>
            </w:r>
          </w:p>
        </w:tc>
        <w:tc>
          <w:tcPr>
            <w:tcW w:w="1583" w:type="dxa"/>
            <w:vAlign w:val="center"/>
          </w:tcPr>
          <w:p w14:paraId="0968E34F" w14:textId="130626AC" w:rsidR="0031066A" w:rsidRDefault="0031066A" w:rsidP="00020C0C">
            <w:pPr>
              <w:pStyle w:val="NoSpacing"/>
              <w:rPr>
                <w:rStyle w:val="zadanifontodlomka"/>
              </w:rPr>
            </w:pPr>
            <w:r>
              <w:rPr>
                <w:rStyle w:val="zadanifontodlomka"/>
              </w:rPr>
              <w:t xml:space="preserve">ispred Hotela </w:t>
            </w:r>
            <w:proofErr w:type="spellStart"/>
            <w:r>
              <w:rPr>
                <w:rStyle w:val="zadanifontodlomka"/>
              </w:rPr>
              <w:t>zagreb</w:t>
            </w:r>
            <w:proofErr w:type="spellEnd"/>
          </w:p>
        </w:tc>
        <w:tc>
          <w:tcPr>
            <w:tcW w:w="2406" w:type="dxa"/>
            <w:vAlign w:val="center"/>
          </w:tcPr>
          <w:p w14:paraId="17E50466" w14:textId="3686B838" w:rsidR="0031066A" w:rsidRDefault="0031066A" w:rsidP="00020C0C">
            <w:pPr>
              <w:pStyle w:val="NoSpacing"/>
              <w:rPr>
                <w:rStyle w:val="zadanifontodlomka"/>
              </w:rPr>
            </w:pPr>
            <w:proofErr w:type="spellStart"/>
            <w:r>
              <w:rPr>
                <w:rStyle w:val="zadanifontodlomka"/>
              </w:rPr>
              <w:t>k.č</w:t>
            </w:r>
            <w:proofErr w:type="spellEnd"/>
            <w:r>
              <w:rPr>
                <w:rStyle w:val="zadanifontodlomka"/>
              </w:rPr>
              <w:t>. 8</w:t>
            </w:r>
            <w:r>
              <w:rPr>
                <w:rStyle w:val="zadanifontodlomka"/>
              </w:rPr>
              <w:t xml:space="preserve">3 </w:t>
            </w:r>
            <w:r>
              <w:rPr>
                <w:rStyle w:val="zadanifontodlomka"/>
              </w:rPr>
              <w:t>k.o. Karlobag</w:t>
            </w:r>
          </w:p>
        </w:tc>
        <w:tc>
          <w:tcPr>
            <w:tcW w:w="1276" w:type="dxa"/>
            <w:vAlign w:val="center"/>
          </w:tcPr>
          <w:p w14:paraId="47E68775" w14:textId="69561F66" w:rsidR="0031066A" w:rsidRDefault="0031066A" w:rsidP="00020C0C">
            <w:pPr>
              <w:pStyle w:val="NoSpacing"/>
              <w:jc w:val="center"/>
              <w:rPr>
                <w:rStyle w:val="zadanifontodlomka"/>
              </w:rPr>
            </w:pPr>
            <w:r>
              <w:rPr>
                <w:rStyle w:val="zadanifontodlomka"/>
              </w:rPr>
              <w:t>1</w:t>
            </w:r>
          </w:p>
        </w:tc>
        <w:tc>
          <w:tcPr>
            <w:tcW w:w="850" w:type="dxa"/>
            <w:vAlign w:val="center"/>
          </w:tcPr>
          <w:p w14:paraId="71E77B80" w14:textId="27FF6AD7" w:rsidR="0031066A" w:rsidRDefault="0031066A" w:rsidP="00020C0C">
            <w:pPr>
              <w:pStyle w:val="NoSpacing"/>
              <w:jc w:val="center"/>
              <w:rPr>
                <w:rStyle w:val="zadanifontodlomka"/>
              </w:rPr>
            </w:pPr>
            <w:r>
              <w:rPr>
                <w:rStyle w:val="zadanifontodlomka"/>
              </w:rPr>
              <w:t>1</w:t>
            </w:r>
          </w:p>
        </w:tc>
      </w:tr>
      <w:tr w:rsidR="00A436B9" w:rsidRPr="00447A8F" w14:paraId="6F234CCC" w14:textId="77777777" w:rsidTr="00E11030">
        <w:trPr>
          <w:jc w:val="center"/>
        </w:trPr>
        <w:tc>
          <w:tcPr>
            <w:tcW w:w="713" w:type="dxa"/>
            <w:vAlign w:val="center"/>
          </w:tcPr>
          <w:p w14:paraId="62C4B22D" w14:textId="49A0F369" w:rsidR="00A436B9" w:rsidRDefault="005F62DB" w:rsidP="00A436B9">
            <w:pPr>
              <w:pStyle w:val="NoSpacing"/>
              <w:jc w:val="center"/>
              <w:rPr>
                <w:rStyle w:val="zadanifontodlomka"/>
              </w:rPr>
            </w:pPr>
            <w:r>
              <w:rPr>
                <w:rStyle w:val="zadanifontodlomka"/>
              </w:rPr>
              <w:t>11</w:t>
            </w:r>
          </w:p>
        </w:tc>
        <w:tc>
          <w:tcPr>
            <w:tcW w:w="1247" w:type="dxa"/>
            <w:vAlign w:val="center"/>
          </w:tcPr>
          <w:p w14:paraId="2EF465DB" w14:textId="69E0872F" w:rsidR="00A436B9" w:rsidRPr="00A32BE0" w:rsidRDefault="00A436B9" w:rsidP="00A436B9">
            <w:pPr>
              <w:pStyle w:val="NoSpacing"/>
              <w:rPr>
                <w:rStyle w:val="zadanifontodlomka"/>
              </w:rPr>
            </w:pPr>
            <w:r w:rsidRPr="00A32BE0">
              <w:rPr>
                <w:rStyle w:val="zadanifontodlomka"/>
              </w:rPr>
              <w:t>Karlobag</w:t>
            </w:r>
          </w:p>
        </w:tc>
        <w:tc>
          <w:tcPr>
            <w:tcW w:w="1583" w:type="dxa"/>
            <w:vAlign w:val="center"/>
          </w:tcPr>
          <w:p w14:paraId="70F43F8C" w14:textId="65AF185F" w:rsidR="00A436B9" w:rsidRDefault="00A436B9" w:rsidP="00A436B9">
            <w:pPr>
              <w:pStyle w:val="NoSpacing"/>
              <w:rPr>
                <w:rStyle w:val="zadanifontodlomka"/>
              </w:rPr>
            </w:pPr>
            <w:r>
              <w:rPr>
                <w:rStyle w:val="zadanifontodlomka"/>
              </w:rPr>
              <w:t>ispred ambulante</w:t>
            </w:r>
          </w:p>
        </w:tc>
        <w:tc>
          <w:tcPr>
            <w:tcW w:w="2406" w:type="dxa"/>
            <w:vAlign w:val="center"/>
          </w:tcPr>
          <w:p w14:paraId="6536D884" w14:textId="0946EFD9" w:rsidR="00A436B9" w:rsidRDefault="00A436B9" w:rsidP="00A436B9">
            <w:pPr>
              <w:pStyle w:val="NoSpacing"/>
              <w:rPr>
                <w:rStyle w:val="zadanifontodlomka"/>
              </w:rPr>
            </w:pPr>
            <w:proofErr w:type="spellStart"/>
            <w:r>
              <w:rPr>
                <w:rStyle w:val="zadanifontodlomka"/>
              </w:rPr>
              <w:t>k.č</w:t>
            </w:r>
            <w:proofErr w:type="spellEnd"/>
            <w:r>
              <w:rPr>
                <w:rStyle w:val="zadanifontodlomka"/>
              </w:rPr>
              <w:t>. 659 k.o. Karlobag</w:t>
            </w:r>
          </w:p>
        </w:tc>
        <w:tc>
          <w:tcPr>
            <w:tcW w:w="1276" w:type="dxa"/>
            <w:vAlign w:val="center"/>
          </w:tcPr>
          <w:p w14:paraId="041D2722" w14:textId="016C0A90" w:rsidR="00A436B9" w:rsidRDefault="00A436B9" w:rsidP="00A436B9">
            <w:pPr>
              <w:pStyle w:val="NoSpacing"/>
              <w:jc w:val="center"/>
              <w:rPr>
                <w:rStyle w:val="zadanifontodlomka"/>
              </w:rPr>
            </w:pPr>
            <w:r>
              <w:rPr>
                <w:rStyle w:val="zadanifontodlomka"/>
              </w:rPr>
              <w:t>1</w:t>
            </w:r>
          </w:p>
        </w:tc>
        <w:tc>
          <w:tcPr>
            <w:tcW w:w="850" w:type="dxa"/>
            <w:vAlign w:val="center"/>
          </w:tcPr>
          <w:p w14:paraId="6D72FB65" w14:textId="39B476C5" w:rsidR="00A436B9" w:rsidRDefault="00A83704" w:rsidP="00A436B9">
            <w:pPr>
              <w:pStyle w:val="NoSpacing"/>
              <w:jc w:val="center"/>
              <w:rPr>
                <w:rStyle w:val="zadanifontodlomka"/>
              </w:rPr>
            </w:pPr>
            <w:r>
              <w:rPr>
                <w:rStyle w:val="zadanifontodlomka"/>
              </w:rPr>
              <w:t>4</w:t>
            </w:r>
          </w:p>
        </w:tc>
      </w:tr>
      <w:tr w:rsidR="00324314" w:rsidRPr="00447A8F" w14:paraId="2E469E4C" w14:textId="77777777" w:rsidTr="00E11030">
        <w:trPr>
          <w:jc w:val="center"/>
        </w:trPr>
        <w:tc>
          <w:tcPr>
            <w:tcW w:w="713" w:type="dxa"/>
            <w:vAlign w:val="center"/>
          </w:tcPr>
          <w:p w14:paraId="5D21FAED" w14:textId="170E4F67" w:rsidR="00324314" w:rsidRDefault="005F62DB" w:rsidP="00324314">
            <w:pPr>
              <w:pStyle w:val="NoSpacing"/>
              <w:jc w:val="center"/>
              <w:rPr>
                <w:rStyle w:val="zadanifontodlomka"/>
              </w:rPr>
            </w:pPr>
            <w:r>
              <w:rPr>
                <w:rStyle w:val="zadanifontodlomka"/>
              </w:rPr>
              <w:t>12</w:t>
            </w:r>
            <w:r w:rsidR="00324314">
              <w:rPr>
                <w:rStyle w:val="zadanifontodlomka"/>
              </w:rPr>
              <w:t>.</w:t>
            </w:r>
          </w:p>
        </w:tc>
        <w:tc>
          <w:tcPr>
            <w:tcW w:w="1247" w:type="dxa"/>
            <w:vAlign w:val="center"/>
          </w:tcPr>
          <w:p w14:paraId="7BA44D01" w14:textId="679A6D1F" w:rsidR="00324314" w:rsidRPr="00A32BE0" w:rsidRDefault="00324314" w:rsidP="00324314">
            <w:pPr>
              <w:pStyle w:val="NoSpacing"/>
              <w:rPr>
                <w:rStyle w:val="zadanifontodlomka"/>
              </w:rPr>
            </w:pPr>
            <w:r w:rsidRPr="00A32BE0">
              <w:rPr>
                <w:rStyle w:val="zadanifontodlomka"/>
              </w:rPr>
              <w:t>Karlobag</w:t>
            </w:r>
          </w:p>
        </w:tc>
        <w:tc>
          <w:tcPr>
            <w:tcW w:w="1583" w:type="dxa"/>
            <w:vAlign w:val="center"/>
          </w:tcPr>
          <w:p w14:paraId="692B29AE" w14:textId="2A593493" w:rsidR="00324314" w:rsidRDefault="00324314" w:rsidP="00324314">
            <w:pPr>
              <w:pStyle w:val="NoSpacing"/>
              <w:rPr>
                <w:rStyle w:val="zadanifontodlomka"/>
              </w:rPr>
            </w:pPr>
            <w:proofErr w:type="spellStart"/>
            <w:r>
              <w:rPr>
                <w:rStyle w:val="zadanifontodlomka"/>
              </w:rPr>
              <w:t>Tatinja</w:t>
            </w:r>
            <w:proofErr w:type="spellEnd"/>
          </w:p>
        </w:tc>
        <w:tc>
          <w:tcPr>
            <w:tcW w:w="2406" w:type="dxa"/>
            <w:vAlign w:val="center"/>
          </w:tcPr>
          <w:p w14:paraId="37EADE0A" w14:textId="6AF1410B" w:rsidR="00324314" w:rsidRDefault="00324314" w:rsidP="00324314">
            <w:pPr>
              <w:pStyle w:val="NoSpacing"/>
              <w:rPr>
                <w:rStyle w:val="zadanifontodlomka"/>
              </w:rPr>
            </w:pPr>
            <w:proofErr w:type="spellStart"/>
            <w:r>
              <w:rPr>
                <w:rStyle w:val="zadanifontodlomka"/>
              </w:rPr>
              <w:t>k.č</w:t>
            </w:r>
            <w:proofErr w:type="spellEnd"/>
            <w:r>
              <w:rPr>
                <w:rStyle w:val="zadanifontodlomka"/>
              </w:rPr>
              <w:t xml:space="preserve">. </w:t>
            </w:r>
            <w:r w:rsidR="00E011CA" w:rsidRPr="00C55839">
              <w:rPr>
                <w:rStyle w:val="zadanifontodlomka"/>
              </w:rPr>
              <w:t>5560</w:t>
            </w:r>
            <w:r w:rsidR="00C55839" w:rsidRPr="00C55839">
              <w:rPr>
                <w:rStyle w:val="zadanifontodlomka"/>
              </w:rPr>
              <w:t>/2</w:t>
            </w:r>
            <w:r w:rsidR="00E011CA" w:rsidRPr="00C55839">
              <w:rPr>
                <w:rStyle w:val="zadanifontodlomka"/>
              </w:rPr>
              <w:t xml:space="preserve"> i 5561/2</w:t>
            </w:r>
            <w:r w:rsidR="00E011CA">
              <w:rPr>
                <w:rStyle w:val="zadanifontodlomka"/>
              </w:rPr>
              <w:t xml:space="preserve"> </w:t>
            </w:r>
            <w:r>
              <w:rPr>
                <w:rStyle w:val="zadanifontodlomka"/>
              </w:rPr>
              <w:t>k.o. Karlobag</w:t>
            </w:r>
          </w:p>
        </w:tc>
        <w:tc>
          <w:tcPr>
            <w:tcW w:w="1276" w:type="dxa"/>
            <w:vAlign w:val="center"/>
          </w:tcPr>
          <w:p w14:paraId="4854F9B4" w14:textId="0A7ED9BE" w:rsidR="00324314" w:rsidRDefault="00324314" w:rsidP="00324314">
            <w:pPr>
              <w:pStyle w:val="NoSpacing"/>
              <w:jc w:val="center"/>
              <w:rPr>
                <w:rStyle w:val="zadanifontodlomka"/>
              </w:rPr>
            </w:pPr>
            <w:r>
              <w:rPr>
                <w:rStyle w:val="zadanifontodlomka"/>
              </w:rPr>
              <w:t>1</w:t>
            </w:r>
          </w:p>
        </w:tc>
        <w:tc>
          <w:tcPr>
            <w:tcW w:w="850" w:type="dxa"/>
            <w:vAlign w:val="center"/>
          </w:tcPr>
          <w:p w14:paraId="7EFC4095" w14:textId="3F741129" w:rsidR="00324314" w:rsidRPr="00A436B9" w:rsidRDefault="00324314" w:rsidP="00324314">
            <w:pPr>
              <w:pStyle w:val="NoSpacing"/>
              <w:jc w:val="center"/>
              <w:rPr>
                <w:rStyle w:val="zadanifontodlomka"/>
                <w:highlight w:val="cyan"/>
              </w:rPr>
            </w:pPr>
            <w:r w:rsidRPr="00324314">
              <w:rPr>
                <w:rStyle w:val="zadanifontodlomka"/>
              </w:rPr>
              <w:t>4</w:t>
            </w:r>
          </w:p>
        </w:tc>
      </w:tr>
      <w:tr w:rsidR="00020C0C" w:rsidRPr="00447A8F" w14:paraId="20EE4DCA" w14:textId="77777777" w:rsidTr="00E11030">
        <w:trPr>
          <w:jc w:val="center"/>
        </w:trPr>
        <w:tc>
          <w:tcPr>
            <w:tcW w:w="713" w:type="dxa"/>
            <w:vAlign w:val="center"/>
          </w:tcPr>
          <w:p w14:paraId="411D5BE1" w14:textId="3C1C8E36" w:rsidR="00020C0C" w:rsidRPr="00610F5D" w:rsidRDefault="0031066A" w:rsidP="00020C0C">
            <w:pPr>
              <w:pStyle w:val="NoSpacing"/>
              <w:jc w:val="center"/>
              <w:rPr>
                <w:rStyle w:val="zadanifontodlomka"/>
              </w:rPr>
            </w:pPr>
            <w:r>
              <w:rPr>
                <w:rStyle w:val="zadanifontodlomka"/>
              </w:rPr>
              <w:t>1</w:t>
            </w:r>
            <w:r w:rsidR="005F62DB">
              <w:rPr>
                <w:rStyle w:val="zadanifontodlomka"/>
              </w:rPr>
              <w:t>3</w:t>
            </w:r>
            <w:r w:rsidR="00020C0C">
              <w:rPr>
                <w:rStyle w:val="zadanifontodlomka"/>
              </w:rPr>
              <w:t>.</w:t>
            </w:r>
          </w:p>
        </w:tc>
        <w:tc>
          <w:tcPr>
            <w:tcW w:w="1247" w:type="dxa"/>
            <w:vAlign w:val="center"/>
          </w:tcPr>
          <w:p w14:paraId="1E5AA72C" w14:textId="1F9B4006" w:rsidR="00020C0C" w:rsidRPr="00610F5D" w:rsidRDefault="00020C0C" w:rsidP="00020C0C">
            <w:pPr>
              <w:pStyle w:val="NoSpacing"/>
              <w:rPr>
                <w:rStyle w:val="zadanifontodlomka"/>
              </w:rPr>
            </w:pPr>
            <w:r>
              <w:rPr>
                <w:rStyle w:val="zadanifontodlomka"/>
              </w:rPr>
              <w:t>Cesarica</w:t>
            </w:r>
          </w:p>
        </w:tc>
        <w:tc>
          <w:tcPr>
            <w:tcW w:w="1583" w:type="dxa"/>
            <w:vAlign w:val="center"/>
          </w:tcPr>
          <w:p w14:paraId="16CC140F" w14:textId="21F3EB31" w:rsidR="00020C0C" w:rsidRPr="00610F5D" w:rsidRDefault="00020C0C" w:rsidP="00020C0C">
            <w:pPr>
              <w:pStyle w:val="NoSpacing"/>
              <w:rPr>
                <w:rStyle w:val="zadanifontodlomka"/>
              </w:rPr>
            </w:pPr>
            <w:proofErr w:type="spellStart"/>
            <w:r>
              <w:rPr>
                <w:rStyle w:val="zadanifontodlomka"/>
              </w:rPr>
              <w:t>Trodražica</w:t>
            </w:r>
            <w:proofErr w:type="spellEnd"/>
          </w:p>
        </w:tc>
        <w:tc>
          <w:tcPr>
            <w:tcW w:w="2406" w:type="dxa"/>
            <w:vAlign w:val="center"/>
          </w:tcPr>
          <w:p w14:paraId="2E2A4B75" w14:textId="25927571" w:rsidR="00020C0C" w:rsidRPr="00610F5D" w:rsidRDefault="00020C0C" w:rsidP="00020C0C">
            <w:pPr>
              <w:pStyle w:val="NoSpacing"/>
              <w:rPr>
                <w:rStyle w:val="zadanifontodlomka"/>
              </w:rPr>
            </w:pPr>
            <w:proofErr w:type="spellStart"/>
            <w:r>
              <w:rPr>
                <w:rStyle w:val="zadanifontodlomka"/>
              </w:rPr>
              <w:t>k.č</w:t>
            </w:r>
            <w:proofErr w:type="spellEnd"/>
            <w:r>
              <w:rPr>
                <w:rStyle w:val="zadanifontodlomka"/>
              </w:rPr>
              <w:t>. 5169/206 k.o. Cesarica Nova</w:t>
            </w:r>
          </w:p>
        </w:tc>
        <w:tc>
          <w:tcPr>
            <w:tcW w:w="1276" w:type="dxa"/>
            <w:vAlign w:val="center"/>
          </w:tcPr>
          <w:p w14:paraId="279D9056" w14:textId="7EB04431" w:rsidR="00020C0C" w:rsidRPr="00610F5D" w:rsidRDefault="00020C0C" w:rsidP="00020C0C">
            <w:pPr>
              <w:pStyle w:val="NoSpacing"/>
              <w:jc w:val="center"/>
              <w:rPr>
                <w:rStyle w:val="zadanifontodlomka"/>
              </w:rPr>
            </w:pPr>
            <w:r>
              <w:rPr>
                <w:rStyle w:val="zadanifontodlomka"/>
              </w:rPr>
              <w:t>1</w:t>
            </w:r>
          </w:p>
        </w:tc>
        <w:tc>
          <w:tcPr>
            <w:tcW w:w="850" w:type="dxa"/>
            <w:vAlign w:val="center"/>
          </w:tcPr>
          <w:p w14:paraId="62B6FBFF" w14:textId="4B350B54" w:rsidR="00020C0C" w:rsidRPr="00610F5D" w:rsidRDefault="00020C0C" w:rsidP="00020C0C">
            <w:pPr>
              <w:pStyle w:val="NoSpacing"/>
              <w:jc w:val="center"/>
              <w:rPr>
                <w:rStyle w:val="zadanifontodlomka"/>
              </w:rPr>
            </w:pPr>
            <w:r>
              <w:rPr>
                <w:rStyle w:val="zadanifontodlomka"/>
              </w:rPr>
              <w:t>4</w:t>
            </w:r>
          </w:p>
        </w:tc>
      </w:tr>
      <w:tr w:rsidR="00020C0C" w:rsidRPr="00447A8F" w14:paraId="5AC6ECAC" w14:textId="77777777" w:rsidTr="00E11030">
        <w:trPr>
          <w:jc w:val="center"/>
        </w:trPr>
        <w:tc>
          <w:tcPr>
            <w:tcW w:w="713" w:type="dxa"/>
            <w:vAlign w:val="center"/>
          </w:tcPr>
          <w:p w14:paraId="712B044A" w14:textId="5576C422" w:rsidR="00020C0C" w:rsidRPr="00610F5D" w:rsidRDefault="0031066A" w:rsidP="00020C0C">
            <w:pPr>
              <w:pStyle w:val="NoSpacing"/>
              <w:jc w:val="center"/>
              <w:rPr>
                <w:rStyle w:val="zadanifontodlomka"/>
              </w:rPr>
            </w:pPr>
            <w:r>
              <w:rPr>
                <w:rStyle w:val="zadanifontodlomka"/>
              </w:rPr>
              <w:t>1</w:t>
            </w:r>
            <w:r w:rsidR="005F62DB">
              <w:rPr>
                <w:rStyle w:val="zadanifontodlomka"/>
              </w:rPr>
              <w:t>44</w:t>
            </w:r>
            <w:r w:rsidR="00020C0C">
              <w:rPr>
                <w:rStyle w:val="zadanifontodlomka"/>
              </w:rPr>
              <w:t>.</w:t>
            </w:r>
          </w:p>
        </w:tc>
        <w:tc>
          <w:tcPr>
            <w:tcW w:w="1247" w:type="dxa"/>
            <w:vAlign w:val="center"/>
          </w:tcPr>
          <w:p w14:paraId="1A5076C8" w14:textId="25A2BD63" w:rsidR="00020C0C" w:rsidRPr="00610F5D" w:rsidRDefault="00020C0C" w:rsidP="00020C0C">
            <w:pPr>
              <w:pStyle w:val="NoSpacing"/>
              <w:rPr>
                <w:rStyle w:val="zadanifontodlomka"/>
                <w:b/>
                <w:bCs/>
              </w:rPr>
            </w:pPr>
            <w:r>
              <w:rPr>
                <w:rStyle w:val="zadanifontodlomka"/>
              </w:rPr>
              <w:t>Cesarica</w:t>
            </w:r>
          </w:p>
        </w:tc>
        <w:tc>
          <w:tcPr>
            <w:tcW w:w="1583" w:type="dxa"/>
            <w:vAlign w:val="center"/>
          </w:tcPr>
          <w:p w14:paraId="1BE99FB7" w14:textId="6F484193" w:rsidR="00020C0C" w:rsidRPr="00610F5D" w:rsidRDefault="00020C0C" w:rsidP="00020C0C">
            <w:pPr>
              <w:pStyle w:val="NoSpacing"/>
              <w:rPr>
                <w:rStyle w:val="zadanifontodlomka"/>
                <w:b/>
                <w:bCs/>
              </w:rPr>
            </w:pPr>
            <w:r>
              <w:rPr>
                <w:rStyle w:val="zadanifontodlomka"/>
              </w:rPr>
              <w:t>Drvarica</w:t>
            </w:r>
          </w:p>
        </w:tc>
        <w:tc>
          <w:tcPr>
            <w:tcW w:w="2406" w:type="dxa"/>
            <w:vAlign w:val="center"/>
          </w:tcPr>
          <w:p w14:paraId="6CA0E6C6" w14:textId="42089099" w:rsidR="00020C0C" w:rsidRPr="00610F5D" w:rsidRDefault="00020C0C" w:rsidP="00020C0C">
            <w:pPr>
              <w:pStyle w:val="NoSpacing"/>
              <w:rPr>
                <w:rStyle w:val="zadanifontodlomka"/>
              </w:rPr>
            </w:pPr>
            <w:proofErr w:type="spellStart"/>
            <w:r>
              <w:rPr>
                <w:rStyle w:val="zadanifontodlomka"/>
              </w:rPr>
              <w:t>k.č</w:t>
            </w:r>
            <w:proofErr w:type="spellEnd"/>
            <w:r>
              <w:rPr>
                <w:rStyle w:val="zadanifontodlomka"/>
              </w:rPr>
              <w:t>. 5229/30 k.o. Cesarica Nova</w:t>
            </w:r>
          </w:p>
        </w:tc>
        <w:tc>
          <w:tcPr>
            <w:tcW w:w="1276" w:type="dxa"/>
            <w:vAlign w:val="center"/>
          </w:tcPr>
          <w:p w14:paraId="73C23C14" w14:textId="5DA02282" w:rsidR="00020C0C" w:rsidRPr="00610F5D" w:rsidRDefault="00020C0C" w:rsidP="00020C0C">
            <w:pPr>
              <w:pStyle w:val="NoSpacing"/>
              <w:jc w:val="center"/>
              <w:rPr>
                <w:rStyle w:val="zadanifontodlomka"/>
              </w:rPr>
            </w:pPr>
            <w:r>
              <w:rPr>
                <w:rStyle w:val="zadanifontodlomka"/>
              </w:rPr>
              <w:t>1</w:t>
            </w:r>
          </w:p>
        </w:tc>
        <w:tc>
          <w:tcPr>
            <w:tcW w:w="850" w:type="dxa"/>
            <w:vAlign w:val="center"/>
          </w:tcPr>
          <w:p w14:paraId="7D87B8BC" w14:textId="4E4BA225" w:rsidR="00020C0C" w:rsidRPr="00610F5D" w:rsidRDefault="00020C0C" w:rsidP="00020C0C">
            <w:pPr>
              <w:pStyle w:val="NoSpacing"/>
              <w:jc w:val="center"/>
              <w:rPr>
                <w:rStyle w:val="zadanifontodlomka"/>
                <w:b/>
                <w:bCs/>
              </w:rPr>
            </w:pPr>
            <w:r>
              <w:rPr>
                <w:rStyle w:val="zadanifontodlomka"/>
              </w:rPr>
              <w:t>4</w:t>
            </w:r>
          </w:p>
        </w:tc>
      </w:tr>
    </w:tbl>
    <w:p w14:paraId="5E23B346" w14:textId="5582744B" w:rsidR="00C03770" w:rsidRDefault="00C03770">
      <w:pPr>
        <w:rPr>
          <w:rFonts w:ascii="Times New Roman" w:hAnsi="Times New Roman" w:cs="Times New Roman"/>
          <w:b/>
          <w:bCs/>
          <w:sz w:val="24"/>
          <w:szCs w:val="24"/>
        </w:rPr>
      </w:pPr>
    </w:p>
    <w:p w14:paraId="2579CA1D" w14:textId="00126E72" w:rsidR="00431382" w:rsidRPr="00447A8F" w:rsidRDefault="00150DDF" w:rsidP="00150DDF">
      <w:pPr>
        <w:pStyle w:val="NoSpacing"/>
        <w:jc w:val="center"/>
        <w:rPr>
          <w:rFonts w:ascii="Times New Roman" w:hAnsi="Times New Roman" w:cs="Times New Roman"/>
          <w:sz w:val="24"/>
          <w:szCs w:val="24"/>
        </w:rPr>
      </w:pPr>
      <w:r w:rsidRPr="00150DDF">
        <w:rPr>
          <w:rFonts w:ascii="Times New Roman" w:hAnsi="Times New Roman" w:cs="Times New Roman"/>
          <w:b/>
          <w:bCs/>
          <w:sz w:val="24"/>
          <w:szCs w:val="24"/>
        </w:rPr>
        <w:t>DJELATNOST</w:t>
      </w:r>
      <w:r w:rsidR="00431382" w:rsidRPr="00447A8F">
        <w:rPr>
          <w:rFonts w:ascii="Times New Roman" w:hAnsi="Times New Roman" w:cs="Times New Roman"/>
          <w:sz w:val="24"/>
          <w:szCs w:val="24"/>
        </w:rPr>
        <w:t xml:space="preserve"> </w:t>
      </w:r>
      <w:r w:rsidR="00390A92" w:rsidRPr="00447A8F">
        <w:rPr>
          <w:rFonts w:ascii="Times New Roman" w:hAnsi="Times New Roman" w:cs="Times New Roman"/>
          <w:b/>
          <w:bCs/>
          <w:sz w:val="24"/>
          <w:szCs w:val="24"/>
        </w:rPr>
        <w:t>IZNAJMLJIVANJA PLAŽNE OPREME</w:t>
      </w:r>
    </w:p>
    <w:tbl>
      <w:tblPr>
        <w:tblStyle w:val="TableGrid"/>
        <w:tblW w:w="8217" w:type="dxa"/>
        <w:jc w:val="center"/>
        <w:tblLayout w:type="fixed"/>
        <w:tblLook w:val="04A0" w:firstRow="1" w:lastRow="0" w:firstColumn="1" w:lastColumn="0" w:noHBand="0" w:noVBand="1"/>
      </w:tblPr>
      <w:tblGrid>
        <w:gridCol w:w="713"/>
        <w:gridCol w:w="1247"/>
        <w:gridCol w:w="1437"/>
        <w:gridCol w:w="2552"/>
        <w:gridCol w:w="1276"/>
        <w:gridCol w:w="992"/>
      </w:tblGrid>
      <w:tr w:rsidR="001D38B9" w:rsidRPr="00447A8F" w14:paraId="2A582662" w14:textId="77777777" w:rsidTr="005B1092">
        <w:trPr>
          <w:cantSplit/>
          <w:trHeight w:val="2409"/>
          <w:jc w:val="center"/>
        </w:trPr>
        <w:tc>
          <w:tcPr>
            <w:tcW w:w="713" w:type="dxa"/>
            <w:shd w:val="pct25" w:color="auto" w:fill="auto"/>
            <w:textDirection w:val="btLr"/>
            <w:vAlign w:val="center"/>
          </w:tcPr>
          <w:p w14:paraId="09FC79AC" w14:textId="77777777" w:rsidR="001D38B9" w:rsidRPr="00447A8F" w:rsidRDefault="001D38B9" w:rsidP="00150DDF">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 OZNAKE</w:t>
            </w:r>
          </w:p>
          <w:p w14:paraId="35D47495" w14:textId="77777777" w:rsidR="001D38B9" w:rsidRPr="00447A8F" w:rsidRDefault="001D38B9" w:rsidP="00150DDF">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POZICIJE</w:t>
            </w:r>
          </w:p>
        </w:tc>
        <w:tc>
          <w:tcPr>
            <w:tcW w:w="1247" w:type="dxa"/>
            <w:shd w:val="pct25" w:color="auto" w:fill="auto"/>
            <w:textDirection w:val="btLr"/>
            <w:vAlign w:val="center"/>
          </w:tcPr>
          <w:p w14:paraId="55B64FD2" w14:textId="3AAA15B9" w:rsidR="001D38B9" w:rsidRPr="00447A8F" w:rsidRDefault="001D38B9" w:rsidP="001D38B9">
            <w:pPr>
              <w:pStyle w:val="NoSpacing"/>
              <w:jc w:val="center"/>
              <w:rPr>
                <w:rStyle w:val="zadanifontodlomka"/>
                <w:b/>
                <w:bCs/>
              </w:rPr>
            </w:pPr>
            <w:r w:rsidRPr="00447A8F">
              <w:rPr>
                <w:rFonts w:ascii="Times New Roman" w:hAnsi="Times New Roman" w:cs="Times New Roman"/>
                <w:b/>
                <w:bCs/>
                <w:sz w:val="24"/>
                <w:szCs w:val="24"/>
              </w:rPr>
              <w:t>LOKACIJA</w:t>
            </w:r>
          </w:p>
        </w:tc>
        <w:tc>
          <w:tcPr>
            <w:tcW w:w="1437" w:type="dxa"/>
            <w:shd w:val="pct25" w:color="auto" w:fill="auto"/>
            <w:textDirection w:val="btLr"/>
            <w:vAlign w:val="center"/>
          </w:tcPr>
          <w:p w14:paraId="6646F835" w14:textId="2A103865" w:rsidR="001D38B9" w:rsidRPr="00447A8F" w:rsidRDefault="001D38B9" w:rsidP="001D38B9">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MIKROLOKACIJA</w:t>
            </w:r>
          </w:p>
        </w:tc>
        <w:tc>
          <w:tcPr>
            <w:tcW w:w="2552" w:type="dxa"/>
            <w:shd w:val="pct25" w:color="auto" w:fill="auto"/>
            <w:textDirection w:val="btLr"/>
            <w:vAlign w:val="center"/>
          </w:tcPr>
          <w:p w14:paraId="4BACF0BB" w14:textId="77777777" w:rsidR="001D38B9" w:rsidRPr="00447A8F" w:rsidRDefault="001D38B9" w:rsidP="00150DDF">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w:t>
            </w:r>
          </w:p>
          <w:p w14:paraId="449C09DA" w14:textId="77777777" w:rsidR="001D38B9" w:rsidRPr="00447A8F" w:rsidRDefault="001D38B9" w:rsidP="00150DDF">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KAT. ČESTICE</w:t>
            </w:r>
          </w:p>
        </w:tc>
        <w:tc>
          <w:tcPr>
            <w:tcW w:w="1276" w:type="dxa"/>
            <w:shd w:val="pct25" w:color="auto" w:fill="auto"/>
            <w:textDirection w:val="btLr"/>
            <w:vAlign w:val="center"/>
          </w:tcPr>
          <w:p w14:paraId="3132DAD2" w14:textId="77777777" w:rsidR="001D38B9" w:rsidRPr="00447A8F" w:rsidRDefault="001D38B9" w:rsidP="00150DDF">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w:t>
            </w:r>
          </w:p>
          <w:p w14:paraId="07016FFA" w14:textId="77777777" w:rsidR="001D38B9" w:rsidRPr="00447A8F" w:rsidRDefault="001D38B9" w:rsidP="00150DDF">
            <w:pPr>
              <w:pStyle w:val="NoSpacing"/>
              <w:jc w:val="center"/>
              <w:rPr>
                <w:rStyle w:val="zadanifontodlomka"/>
                <w:b/>
                <w:bCs/>
              </w:rPr>
            </w:pPr>
            <w:r w:rsidRPr="00447A8F">
              <w:rPr>
                <w:rFonts w:ascii="Times New Roman" w:hAnsi="Times New Roman" w:cs="Times New Roman"/>
                <w:b/>
                <w:bCs/>
                <w:sz w:val="24"/>
                <w:szCs w:val="24"/>
              </w:rPr>
              <w:t>DOZVOLA</w:t>
            </w:r>
          </w:p>
        </w:tc>
        <w:tc>
          <w:tcPr>
            <w:tcW w:w="992" w:type="dxa"/>
            <w:shd w:val="pct25" w:color="auto" w:fill="auto"/>
            <w:textDirection w:val="btLr"/>
            <w:vAlign w:val="center"/>
          </w:tcPr>
          <w:p w14:paraId="5D317A73" w14:textId="77777777" w:rsidR="001D38B9" w:rsidRPr="00447A8F" w:rsidRDefault="001D38B9" w:rsidP="00150DDF">
            <w:pPr>
              <w:pStyle w:val="NoSpacing"/>
              <w:jc w:val="center"/>
              <w:rPr>
                <w:rFonts w:ascii="Times New Roman" w:hAnsi="Times New Roman" w:cs="Times New Roman"/>
                <w:sz w:val="24"/>
                <w:szCs w:val="24"/>
              </w:rPr>
            </w:pPr>
            <w:r w:rsidRPr="00447A8F">
              <w:rPr>
                <w:rFonts w:ascii="Times New Roman" w:hAnsi="Times New Roman" w:cs="Times New Roman"/>
                <w:b/>
                <w:bCs/>
                <w:sz w:val="24"/>
                <w:szCs w:val="24"/>
              </w:rPr>
              <w:t>ROK</w:t>
            </w:r>
          </w:p>
          <w:p w14:paraId="4E336332" w14:textId="77777777" w:rsidR="001D38B9" w:rsidRPr="00447A8F" w:rsidRDefault="001D38B9" w:rsidP="00150DDF">
            <w:pPr>
              <w:pStyle w:val="NoSpacing"/>
              <w:jc w:val="center"/>
              <w:rPr>
                <w:rStyle w:val="zadanifontodlomka"/>
                <w:b/>
                <w:bCs/>
              </w:rPr>
            </w:pPr>
            <w:r w:rsidRPr="00447A8F">
              <w:rPr>
                <w:rStyle w:val="zadanifontodlomka"/>
                <w:b/>
                <w:bCs/>
              </w:rPr>
              <w:t>(u godinama)</w:t>
            </w:r>
          </w:p>
        </w:tc>
      </w:tr>
      <w:tr w:rsidR="001D38B9" w:rsidRPr="00447A8F" w14:paraId="51A58A7C" w14:textId="77777777" w:rsidTr="001D38B9">
        <w:trPr>
          <w:jc w:val="center"/>
        </w:trPr>
        <w:tc>
          <w:tcPr>
            <w:tcW w:w="8217" w:type="dxa"/>
            <w:gridSpan w:val="6"/>
            <w:shd w:val="pct25" w:color="auto" w:fill="auto"/>
            <w:vAlign w:val="center"/>
          </w:tcPr>
          <w:p w14:paraId="5FD38BC2" w14:textId="4FD29096" w:rsidR="001D38B9" w:rsidRPr="00447A8F" w:rsidRDefault="001D38B9" w:rsidP="00150DDF">
            <w:pPr>
              <w:pStyle w:val="NoSpacing"/>
              <w:jc w:val="center"/>
              <w:rPr>
                <w:rStyle w:val="zadanifontodlomka"/>
              </w:rPr>
            </w:pPr>
            <w:r w:rsidRPr="001D38B9">
              <w:rPr>
                <w:rFonts w:ascii="Times New Roman" w:hAnsi="Times New Roman" w:cs="Times New Roman"/>
                <w:b/>
                <w:sz w:val="24"/>
                <w:szCs w:val="24"/>
              </w:rPr>
              <w:t>SUNCOBRANI I LEŽAJKE</w:t>
            </w:r>
          </w:p>
        </w:tc>
      </w:tr>
      <w:tr w:rsidR="00541B11" w:rsidRPr="00447A8F" w14:paraId="4C09F5C7" w14:textId="77777777" w:rsidTr="00A83704">
        <w:trPr>
          <w:jc w:val="center"/>
        </w:trPr>
        <w:tc>
          <w:tcPr>
            <w:tcW w:w="713" w:type="dxa"/>
            <w:vAlign w:val="center"/>
          </w:tcPr>
          <w:p w14:paraId="7A7110D8" w14:textId="1008042F" w:rsidR="00541B11" w:rsidRPr="00A83704" w:rsidRDefault="00541B11" w:rsidP="00541B11">
            <w:pPr>
              <w:pStyle w:val="NoSpacing"/>
              <w:jc w:val="center"/>
              <w:rPr>
                <w:rStyle w:val="zadanifontodlomka"/>
              </w:rPr>
            </w:pPr>
            <w:r w:rsidRPr="00A83704">
              <w:rPr>
                <w:rStyle w:val="zadanifontodlomka"/>
              </w:rPr>
              <w:t>1.</w:t>
            </w:r>
          </w:p>
        </w:tc>
        <w:tc>
          <w:tcPr>
            <w:tcW w:w="1247" w:type="dxa"/>
            <w:vAlign w:val="center"/>
          </w:tcPr>
          <w:p w14:paraId="5EA01BB6" w14:textId="40A462BB" w:rsidR="00541B11" w:rsidRPr="00A83704" w:rsidRDefault="00541B11" w:rsidP="00541B11">
            <w:pPr>
              <w:pStyle w:val="NoSpacing"/>
              <w:rPr>
                <w:rStyle w:val="zadanifontodlomka"/>
              </w:rPr>
            </w:pPr>
            <w:r w:rsidRPr="00A83704">
              <w:rPr>
                <w:rStyle w:val="zadanifontodlomka"/>
              </w:rPr>
              <w:t>Cesarica</w:t>
            </w:r>
          </w:p>
        </w:tc>
        <w:tc>
          <w:tcPr>
            <w:tcW w:w="1437" w:type="dxa"/>
            <w:vAlign w:val="center"/>
          </w:tcPr>
          <w:p w14:paraId="3F540F07" w14:textId="64953EE6" w:rsidR="00541B11" w:rsidRPr="00A83704" w:rsidRDefault="00A83704" w:rsidP="00541B11">
            <w:pPr>
              <w:pStyle w:val="NoSpacing"/>
              <w:rPr>
                <w:rStyle w:val="zadanifontodlomka"/>
              </w:rPr>
            </w:pPr>
            <w:proofErr w:type="spellStart"/>
            <w:r w:rsidRPr="00A83704">
              <w:rPr>
                <w:rStyle w:val="zadanifontodlomka"/>
              </w:rPr>
              <w:t>Trodražica</w:t>
            </w:r>
            <w:proofErr w:type="spellEnd"/>
          </w:p>
        </w:tc>
        <w:tc>
          <w:tcPr>
            <w:tcW w:w="2552" w:type="dxa"/>
            <w:vAlign w:val="center"/>
          </w:tcPr>
          <w:p w14:paraId="16D14754" w14:textId="277AC86A" w:rsidR="00541B11" w:rsidRPr="00A83704" w:rsidRDefault="00541B11" w:rsidP="00541B11">
            <w:pPr>
              <w:pStyle w:val="NoSpacing"/>
              <w:rPr>
                <w:rStyle w:val="zadanifontodlomka"/>
              </w:rPr>
            </w:pPr>
            <w:proofErr w:type="spellStart"/>
            <w:r w:rsidRPr="00A83704">
              <w:rPr>
                <w:rStyle w:val="zadanifontodlomka"/>
              </w:rPr>
              <w:t>k.č</w:t>
            </w:r>
            <w:proofErr w:type="spellEnd"/>
            <w:r w:rsidRPr="00A83704">
              <w:rPr>
                <w:rStyle w:val="zadanifontodlomka"/>
              </w:rPr>
              <w:t>. 5169/206 k.o. Cesarica Nova</w:t>
            </w:r>
          </w:p>
        </w:tc>
        <w:tc>
          <w:tcPr>
            <w:tcW w:w="1276" w:type="dxa"/>
            <w:vAlign w:val="center"/>
          </w:tcPr>
          <w:p w14:paraId="75AA1570" w14:textId="059A2009" w:rsidR="00541B11" w:rsidRPr="00E22451" w:rsidRDefault="00A83704" w:rsidP="00A83704">
            <w:pPr>
              <w:pStyle w:val="NoSpacing"/>
              <w:jc w:val="center"/>
              <w:rPr>
                <w:rStyle w:val="zadanifontodlomka"/>
                <w:highlight w:val="cyan"/>
              </w:rPr>
            </w:pPr>
            <w:r w:rsidRPr="00A83704">
              <w:rPr>
                <w:rStyle w:val="zadanifontodlomka"/>
              </w:rPr>
              <w:t>3</w:t>
            </w:r>
          </w:p>
        </w:tc>
        <w:tc>
          <w:tcPr>
            <w:tcW w:w="992" w:type="dxa"/>
            <w:vAlign w:val="center"/>
          </w:tcPr>
          <w:p w14:paraId="1905652C" w14:textId="44CD9B02" w:rsidR="00541B11" w:rsidRPr="00E22451" w:rsidRDefault="00541B11" w:rsidP="00541B11">
            <w:pPr>
              <w:pStyle w:val="NoSpacing"/>
              <w:jc w:val="center"/>
              <w:rPr>
                <w:rStyle w:val="zadanifontodlomka"/>
                <w:highlight w:val="cyan"/>
              </w:rPr>
            </w:pPr>
            <w:r w:rsidRPr="00A83704">
              <w:rPr>
                <w:rStyle w:val="zadanifontodlomka"/>
              </w:rPr>
              <w:t>4</w:t>
            </w:r>
          </w:p>
        </w:tc>
      </w:tr>
      <w:tr w:rsidR="00541B11" w:rsidRPr="00447A8F" w14:paraId="24C130D6" w14:textId="77777777" w:rsidTr="00A83704">
        <w:trPr>
          <w:jc w:val="center"/>
        </w:trPr>
        <w:tc>
          <w:tcPr>
            <w:tcW w:w="713" w:type="dxa"/>
            <w:vAlign w:val="center"/>
          </w:tcPr>
          <w:p w14:paraId="4D48EE1C" w14:textId="501F6C98" w:rsidR="00541B11" w:rsidRPr="00610F5D" w:rsidRDefault="00541B11" w:rsidP="00541B11">
            <w:pPr>
              <w:pStyle w:val="NoSpacing"/>
              <w:jc w:val="center"/>
              <w:rPr>
                <w:rStyle w:val="zadanifontodlomka"/>
              </w:rPr>
            </w:pPr>
            <w:r>
              <w:rPr>
                <w:rStyle w:val="zadanifontodlomka"/>
              </w:rPr>
              <w:t>2.</w:t>
            </w:r>
          </w:p>
        </w:tc>
        <w:tc>
          <w:tcPr>
            <w:tcW w:w="1247" w:type="dxa"/>
            <w:vAlign w:val="center"/>
          </w:tcPr>
          <w:p w14:paraId="01E37FEB" w14:textId="306033F1" w:rsidR="00541B11" w:rsidRPr="00610F5D" w:rsidRDefault="00541B11" w:rsidP="00541B11">
            <w:pPr>
              <w:pStyle w:val="NoSpacing"/>
              <w:rPr>
                <w:rStyle w:val="zadanifontodlomka"/>
              </w:rPr>
            </w:pPr>
            <w:r>
              <w:rPr>
                <w:rStyle w:val="zadanifontodlomka"/>
              </w:rPr>
              <w:t xml:space="preserve">Lukovo </w:t>
            </w:r>
            <w:proofErr w:type="spellStart"/>
            <w:r>
              <w:rPr>
                <w:rStyle w:val="zadanifontodlomka"/>
              </w:rPr>
              <w:t>Šugarje</w:t>
            </w:r>
            <w:proofErr w:type="spellEnd"/>
          </w:p>
        </w:tc>
        <w:tc>
          <w:tcPr>
            <w:tcW w:w="1437" w:type="dxa"/>
            <w:vAlign w:val="center"/>
          </w:tcPr>
          <w:p w14:paraId="0FAF0263" w14:textId="0B3237E1" w:rsidR="00541B11" w:rsidRPr="00610F5D" w:rsidRDefault="00541B11" w:rsidP="00541B11">
            <w:pPr>
              <w:pStyle w:val="NoSpacing"/>
              <w:rPr>
                <w:rStyle w:val="zadanifontodlomka"/>
              </w:rPr>
            </w:pPr>
            <w:r>
              <w:rPr>
                <w:rStyle w:val="zadanifontodlomka"/>
              </w:rPr>
              <w:t>Benčić</w:t>
            </w:r>
          </w:p>
        </w:tc>
        <w:tc>
          <w:tcPr>
            <w:tcW w:w="2552" w:type="dxa"/>
            <w:vAlign w:val="center"/>
          </w:tcPr>
          <w:p w14:paraId="47FB434B" w14:textId="27470C0F" w:rsidR="00541B11" w:rsidRPr="00610F5D" w:rsidRDefault="00541B11" w:rsidP="00541B11">
            <w:pPr>
              <w:pStyle w:val="NoSpacing"/>
              <w:rPr>
                <w:rStyle w:val="zadanifontodlomka"/>
              </w:rPr>
            </w:pPr>
            <w:proofErr w:type="spellStart"/>
            <w:r>
              <w:rPr>
                <w:rStyle w:val="zadanifontodlomka"/>
              </w:rPr>
              <w:t>k.č</w:t>
            </w:r>
            <w:proofErr w:type="spellEnd"/>
            <w:r>
              <w:rPr>
                <w:rStyle w:val="zadanifontodlomka"/>
              </w:rPr>
              <w:t xml:space="preserve">. 1434 k.o. Lukovo </w:t>
            </w:r>
            <w:proofErr w:type="spellStart"/>
            <w:r>
              <w:rPr>
                <w:rStyle w:val="zadanifontodlomka"/>
              </w:rPr>
              <w:t>Šugarje</w:t>
            </w:r>
            <w:proofErr w:type="spellEnd"/>
          </w:p>
        </w:tc>
        <w:tc>
          <w:tcPr>
            <w:tcW w:w="1276" w:type="dxa"/>
            <w:vAlign w:val="center"/>
          </w:tcPr>
          <w:p w14:paraId="0D516EFD" w14:textId="6BA65FEE" w:rsidR="00541B11" w:rsidRPr="00610F5D" w:rsidRDefault="00541B11" w:rsidP="00A83704">
            <w:pPr>
              <w:pStyle w:val="NoSpacing"/>
              <w:jc w:val="center"/>
              <w:rPr>
                <w:rStyle w:val="zadanifontodlomka"/>
              </w:rPr>
            </w:pPr>
            <w:r>
              <w:rPr>
                <w:rStyle w:val="zadanifontodlomka"/>
              </w:rPr>
              <w:t>1</w:t>
            </w:r>
          </w:p>
        </w:tc>
        <w:tc>
          <w:tcPr>
            <w:tcW w:w="992" w:type="dxa"/>
            <w:vAlign w:val="center"/>
          </w:tcPr>
          <w:p w14:paraId="081B921E" w14:textId="68BB2E69" w:rsidR="00541B11" w:rsidRPr="00610F5D" w:rsidRDefault="00541B11" w:rsidP="00541B11">
            <w:pPr>
              <w:pStyle w:val="NoSpacing"/>
              <w:jc w:val="center"/>
              <w:rPr>
                <w:rStyle w:val="zadanifontodlomka"/>
              </w:rPr>
            </w:pPr>
            <w:r>
              <w:rPr>
                <w:rStyle w:val="zadanifontodlomka"/>
              </w:rPr>
              <w:t>4</w:t>
            </w:r>
          </w:p>
        </w:tc>
      </w:tr>
      <w:tr w:rsidR="00541B11" w:rsidRPr="00447A8F" w14:paraId="70D13D67" w14:textId="77777777" w:rsidTr="00A83704">
        <w:trPr>
          <w:jc w:val="center"/>
        </w:trPr>
        <w:tc>
          <w:tcPr>
            <w:tcW w:w="713" w:type="dxa"/>
            <w:vAlign w:val="center"/>
          </w:tcPr>
          <w:p w14:paraId="1D2D5BCD" w14:textId="47E17BD7" w:rsidR="00541B11" w:rsidRPr="00610F5D" w:rsidRDefault="00541B11" w:rsidP="00541B11">
            <w:pPr>
              <w:pStyle w:val="NoSpacing"/>
              <w:jc w:val="center"/>
              <w:rPr>
                <w:rStyle w:val="zadanifontodlomka"/>
              </w:rPr>
            </w:pPr>
            <w:r>
              <w:rPr>
                <w:rStyle w:val="zadanifontodlomka"/>
              </w:rPr>
              <w:t xml:space="preserve">3. </w:t>
            </w:r>
          </w:p>
        </w:tc>
        <w:tc>
          <w:tcPr>
            <w:tcW w:w="1247" w:type="dxa"/>
            <w:vAlign w:val="center"/>
          </w:tcPr>
          <w:p w14:paraId="7027812A" w14:textId="75B56A9B" w:rsidR="00541B11" w:rsidRPr="00610F5D" w:rsidRDefault="00541B11" w:rsidP="00541B11">
            <w:pPr>
              <w:pStyle w:val="NoSpacing"/>
              <w:rPr>
                <w:rStyle w:val="zadanifontodlomka"/>
              </w:rPr>
            </w:pPr>
            <w:r>
              <w:rPr>
                <w:rStyle w:val="zadanifontodlomka"/>
              </w:rPr>
              <w:t>Lukovo Šugarje</w:t>
            </w:r>
          </w:p>
        </w:tc>
        <w:tc>
          <w:tcPr>
            <w:tcW w:w="1437" w:type="dxa"/>
            <w:vAlign w:val="center"/>
          </w:tcPr>
          <w:p w14:paraId="36932337" w14:textId="248974B5" w:rsidR="00541B11" w:rsidRPr="00610F5D" w:rsidRDefault="00541B11" w:rsidP="00541B11">
            <w:pPr>
              <w:pStyle w:val="NoSpacing"/>
              <w:rPr>
                <w:rStyle w:val="zadanifontodlomka"/>
              </w:rPr>
            </w:pPr>
            <w:r>
              <w:rPr>
                <w:rStyle w:val="zadanifontodlomka"/>
              </w:rPr>
              <w:t>Žalo</w:t>
            </w:r>
          </w:p>
        </w:tc>
        <w:tc>
          <w:tcPr>
            <w:tcW w:w="2552" w:type="dxa"/>
            <w:vAlign w:val="center"/>
          </w:tcPr>
          <w:p w14:paraId="45BAD1AB" w14:textId="087A0D55" w:rsidR="00541B11" w:rsidRPr="00610F5D" w:rsidRDefault="00541B11" w:rsidP="00541B11">
            <w:pPr>
              <w:pStyle w:val="NoSpacing"/>
              <w:rPr>
                <w:rStyle w:val="zadanifontodlomka"/>
              </w:rPr>
            </w:pPr>
            <w:proofErr w:type="spellStart"/>
            <w:r>
              <w:rPr>
                <w:rStyle w:val="zadanifontodlomka"/>
              </w:rPr>
              <w:t>k.č</w:t>
            </w:r>
            <w:proofErr w:type="spellEnd"/>
            <w:r>
              <w:rPr>
                <w:rStyle w:val="zadanifontodlomka"/>
              </w:rPr>
              <w:t>. 1669 k.o. Lukovo Šugarje</w:t>
            </w:r>
          </w:p>
        </w:tc>
        <w:tc>
          <w:tcPr>
            <w:tcW w:w="1276" w:type="dxa"/>
            <w:vAlign w:val="center"/>
          </w:tcPr>
          <w:p w14:paraId="2B0A5B0C" w14:textId="4D5E2F6C" w:rsidR="00541B11" w:rsidRPr="00610F5D" w:rsidRDefault="00541B11" w:rsidP="00A83704">
            <w:pPr>
              <w:pStyle w:val="NoSpacing"/>
              <w:jc w:val="center"/>
              <w:rPr>
                <w:rStyle w:val="zadanifontodlomka"/>
              </w:rPr>
            </w:pPr>
            <w:r>
              <w:rPr>
                <w:rStyle w:val="zadanifontodlomka"/>
              </w:rPr>
              <w:t>1</w:t>
            </w:r>
          </w:p>
        </w:tc>
        <w:tc>
          <w:tcPr>
            <w:tcW w:w="992" w:type="dxa"/>
            <w:vAlign w:val="center"/>
          </w:tcPr>
          <w:p w14:paraId="4753B19A" w14:textId="314E2F42" w:rsidR="00541B11" w:rsidRPr="00610F5D" w:rsidRDefault="00541B11" w:rsidP="00541B11">
            <w:pPr>
              <w:pStyle w:val="NoSpacing"/>
              <w:jc w:val="center"/>
              <w:rPr>
                <w:rStyle w:val="zadanifontodlomka"/>
              </w:rPr>
            </w:pPr>
            <w:r>
              <w:rPr>
                <w:rStyle w:val="zadanifontodlomka"/>
              </w:rPr>
              <w:t>4</w:t>
            </w:r>
          </w:p>
        </w:tc>
      </w:tr>
      <w:tr w:rsidR="00020C0C" w:rsidRPr="00447A8F" w14:paraId="01A0D117" w14:textId="77777777" w:rsidTr="00A83704">
        <w:trPr>
          <w:jc w:val="center"/>
        </w:trPr>
        <w:tc>
          <w:tcPr>
            <w:tcW w:w="713" w:type="dxa"/>
            <w:vAlign w:val="center"/>
          </w:tcPr>
          <w:p w14:paraId="52D2D2CA" w14:textId="700E805A" w:rsidR="00020C0C" w:rsidRDefault="00020C0C" w:rsidP="00020C0C">
            <w:pPr>
              <w:pStyle w:val="NoSpacing"/>
              <w:jc w:val="center"/>
              <w:rPr>
                <w:rStyle w:val="zadanifontodlomka"/>
              </w:rPr>
            </w:pPr>
            <w:r>
              <w:rPr>
                <w:rStyle w:val="zadanifontodlomka"/>
              </w:rPr>
              <w:t>4</w:t>
            </w:r>
            <w:r>
              <w:rPr>
                <w:rStyle w:val="zadanifontodlomka"/>
              </w:rPr>
              <w:t xml:space="preserve">. </w:t>
            </w:r>
          </w:p>
        </w:tc>
        <w:tc>
          <w:tcPr>
            <w:tcW w:w="1247" w:type="dxa"/>
            <w:vAlign w:val="center"/>
          </w:tcPr>
          <w:p w14:paraId="7CED7F3F" w14:textId="29C60303" w:rsidR="00020C0C" w:rsidRDefault="00020C0C" w:rsidP="00020C0C">
            <w:pPr>
              <w:pStyle w:val="NoSpacing"/>
              <w:rPr>
                <w:rStyle w:val="zadanifontodlomka"/>
              </w:rPr>
            </w:pPr>
            <w:r>
              <w:rPr>
                <w:rStyle w:val="zadanifontodlomka"/>
              </w:rPr>
              <w:t>Cesarica</w:t>
            </w:r>
          </w:p>
        </w:tc>
        <w:tc>
          <w:tcPr>
            <w:tcW w:w="1437" w:type="dxa"/>
            <w:vAlign w:val="center"/>
          </w:tcPr>
          <w:p w14:paraId="3E379B5C" w14:textId="2C6E40DD" w:rsidR="00020C0C" w:rsidRDefault="00020C0C" w:rsidP="00020C0C">
            <w:pPr>
              <w:pStyle w:val="NoSpacing"/>
              <w:rPr>
                <w:rStyle w:val="zadanifontodlomka"/>
              </w:rPr>
            </w:pPr>
            <w:r>
              <w:rPr>
                <w:rStyle w:val="zadanifontodlomka"/>
              </w:rPr>
              <w:t xml:space="preserve">Ribarica </w:t>
            </w:r>
          </w:p>
        </w:tc>
        <w:tc>
          <w:tcPr>
            <w:tcW w:w="2552" w:type="dxa"/>
            <w:vAlign w:val="center"/>
          </w:tcPr>
          <w:p w14:paraId="764FDB7B" w14:textId="116BDFF4" w:rsidR="00020C0C" w:rsidRDefault="00020C0C" w:rsidP="00020C0C">
            <w:pPr>
              <w:pStyle w:val="NoSpacing"/>
              <w:rPr>
                <w:rStyle w:val="zadanifontodlomka"/>
              </w:rPr>
            </w:pPr>
            <w:proofErr w:type="spellStart"/>
            <w:r>
              <w:rPr>
                <w:rStyle w:val="zadanifontodlomka"/>
              </w:rPr>
              <w:t>k.č</w:t>
            </w:r>
            <w:proofErr w:type="spellEnd"/>
            <w:r>
              <w:rPr>
                <w:rStyle w:val="zadanifontodlomka"/>
              </w:rPr>
              <w:t>. 5</w:t>
            </w:r>
            <w:r w:rsidR="00324314">
              <w:rPr>
                <w:rStyle w:val="zadanifontodlomka"/>
              </w:rPr>
              <w:t>483</w:t>
            </w:r>
            <w:r>
              <w:rPr>
                <w:rStyle w:val="zadanifontodlomka"/>
              </w:rPr>
              <w:t>/</w:t>
            </w:r>
            <w:r w:rsidR="00324314">
              <w:rPr>
                <w:rStyle w:val="zadanifontodlomka"/>
              </w:rPr>
              <w:t>2</w:t>
            </w:r>
            <w:r>
              <w:rPr>
                <w:rStyle w:val="zadanifontodlomka"/>
              </w:rPr>
              <w:t xml:space="preserve"> k.o. Cesarica Nova</w:t>
            </w:r>
          </w:p>
        </w:tc>
        <w:tc>
          <w:tcPr>
            <w:tcW w:w="1276" w:type="dxa"/>
            <w:vAlign w:val="center"/>
          </w:tcPr>
          <w:p w14:paraId="70A3ED53" w14:textId="775EED4F" w:rsidR="00020C0C" w:rsidRDefault="00020C0C" w:rsidP="00A83704">
            <w:pPr>
              <w:pStyle w:val="NoSpacing"/>
              <w:jc w:val="center"/>
              <w:rPr>
                <w:rStyle w:val="zadanifontodlomka"/>
              </w:rPr>
            </w:pPr>
            <w:r>
              <w:rPr>
                <w:rStyle w:val="zadanifontodlomka"/>
              </w:rPr>
              <w:t>1</w:t>
            </w:r>
          </w:p>
        </w:tc>
        <w:tc>
          <w:tcPr>
            <w:tcW w:w="992" w:type="dxa"/>
            <w:vAlign w:val="center"/>
          </w:tcPr>
          <w:p w14:paraId="5BD47BDE" w14:textId="0FC2F034" w:rsidR="00020C0C" w:rsidRDefault="00020C0C" w:rsidP="00020C0C">
            <w:pPr>
              <w:pStyle w:val="NoSpacing"/>
              <w:jc w:val="center"/>
              <w:rPr>
                <w:rStyle w:val="zadanifontodlomka"/>
              </w:rPr>
            </w:pPr>
            <w:r>
              <w:rPr>
                <w:rStyle w:val="zadanifontodlomka"/>
              </w:rPr>
              <w:t>4</w:t>
            </w:r>
          </w:p>
        </w:tc>
      </w:tr>
      <w:tr w:rsidR="0031066A" w:rsidRPr="00447A8F" w14:paraId="0AC988FD" w14:textId="77777777" w:rsidTr="00A83704">
        <w:trPr>
          <w:jc w:val="center"/>
        </w:trPr>
        <w:tc>
          <w:tcPr>
            <w:tcW w:w="713" w:type="dxa"/>
            <w:vAlign w:val="center"/>
          </w:tcPr>
          <w:p w14:paraId="3A1611C3" w14:textId="32B65D08" w:rsidR="0031066A" w:rsidRDefault="00A83704" w:rsidP="0031066A">
            <w:pPr>
              <w:pStyle w:val="NoSpacing"/>
              <w:jc w:val="center"/>
              <w:rPr>
                <w:rStyle w:val="zadanifontodlomka"/>
              </w:rPr>
            </w:pPr>
            <w:r>
              <w:rPr>
                <w:rStyle w:val="zadanifontodlomka"/>
              </w:rPr>
              <w:t>5</w:t>
            </w:r>
            <w:r w:rsidR="0031066A">
              <w:rPr>
                <w:rStyle w:val="zadanifontodlomka"/>
              </w:rPr>
              <w:t>.</w:t>
            </w:r>
          </w:p>
        </w:tc>
        <w:tc>
          <w:tcPr>
            <w:tcW w:w="1247" w:type="dxa"/>
            <w:vAlign w:val="center"/>
          </w:tcPr>
          <w:p w14:paraId="7BB42E24" w14:textId="7DDE9F02" w:rsidR="0031066A" w:rsidRDefault="0031066A" w:rsidP="0031066A">
            <w:pPr>
              <w:pStyle w:val="NoSpacing"/>
              <w:rPr>
                <w:rStyle w:val="zadanifontodlomka"/>
              </w:rPr>
            </w:pPr>
            <w:r>
              <w:rPr>
                <w:rStyle w:val="zadanifontodlomka"/>
              </w:rPr>
              <w:t>Cesarica</w:t>
            </w:r>
          </w:p>
        </w:tc>
        <w:tc>
          <w:tcPr>
            <w:tcW w:w="1437" w:type="dxa"/>
            <w:vAlign w:val="center"/>
          </w:tcPr>
          <w:p w14:paraId="4A5B2625" w14:textId="608712D9" w:rsidR="0031066A" w:rsidRDefault="0031066A" w:rsidP="0031066A">
            <w:pPr>
              <w:pStyle w:val="NoSpacing"/>
              <w:rPr>
                <w:rStyle w:val="zadanifontodlomka"/>
              </w:rPr>
            </w:pPr>
            <w:r>
              <w:rPr>
                <w:rStyle w:val="zadanifontodlomka"/>
              </w:rPr>
              <w:t>Drvarica</w:t>
            </w:r>
          </w:p>
        </w:tc>
        <w:tc>
          <w:tcPr>
            <w:tcW w:w="2552" w:type="dxa"/>
            <w:vAlign w:val="center"/>
          </w:tcPr>
          <w:p w14:paraId="25D33814" w14:textId="38EB0A3D" w:rsidR="0031066A" w:rsidRDefault="0031066A" w:rsidP="0031066A">
            <w:pPr>
              <w:pStyle w:val="NoSpacing"/>
              <w:rPr>
                <w:rStyle w:val="zadanifontodlomka"/>
              </w:rPr>
            </w:pPr>
            <w:proofErr w:type="spellStart"/>
            <w:r>
              <w:rPr>
                <w:rStyle w:val="zadanifontodlomka"/>
              </w:rPr>
              <w:t>k.č</w:t>
            </w:r>
            <w:proofErr w:type="spellEnd"/>
            <w:r>
              <w:rPr>
                <w:rStyle w:val="zadanifontodlomka"/>
              </w:rPr>
              <w:t>. 5229/30 k.o. Cesarica Nova</w:t>
            </w:r>
          </w:p>
        </w:tc>
        <w:tc>
          <w:tcPr>
            <w:tcW w:w="1276" w:type="dxa"/>
            <w:vAlign w:val="center"/>
          </w:tcPr>
          <w:p w14:paraId="331B1A8D" w14:textId="2BF4A638" w:rsidR="0031066A" w:rsidRDefault="0031066A" w:rsidP="00A83704">
            <w:pPr>
              <w:pStyle w:val="NoSpacing"/>
              <w:jc w:val="center"/>
              <w:rPr>
                <w:rStyle w:val="zadanifontodlomka"/>
              </w:rPr>
            </w:pPr>
            <w:r>
              <w:rPr>
                <w:rStyle w:val="zadanifontodlomka"/>
              </w:rPr>
              <w:t>1</w:t>
            </w:r>
          </w:p>
        </w:tc>
        <w:tc>
          <w:tcPr>
            <w:tcW w:w="992" w:type="dxa"/>
            <w:vAlign w:val="center"/>
          </w:tcPr>
          <w:p w14:paraId="31D67169" w14:textId="639986F0" w:rsidR="0031066A" w:rsidRDefault="0031066A" w:rsidP="0031066A">
            <w:pPr>
              <w:pStyle w:val="NoSpacing"/>
              <w:jc w:val="center"/>
              <w:rPr>
                <w:rStyle w:val="zadanifontodlomka"/>
              </w:rPr>
            </w:pPr>
            <w:r>
              <w:rPr>
                <w:rStyle w:val="zadanifontodlomka"/>
              </w:rPr>
              <w:t>4</w:t>
            </w:r>
          </w:p>
        </w:tc>
      </w:tr>
    </w:tbl>
    <w:p w14:paraId="00B3C160" w14:textId="2271C036" w:rsidR="00745AB8" w:rsidRDefault="00745AB8" w:rsidP="00447A8F">
      <w:pPr>
        <w:pStyle w:val="NoSpacing"/>
        <w:rPr>
          <w:rFonts w:ascii="Times New Roman" w:hAnsi="Times New Roman" w:cs="Times New Roman"/>
          <w:sz w:val="24"/>
          <w:szCs w:val="24"/>
        </w:rPr>
      </w:pPr>
    </w:p>
    <w:p w14:paraId="3749BA02" w14:textId="77777777" w:rsidR="00313A46" w:rsidRDefault="00313A46" w:rsidP="00447A8F">
      <w:pPr>
        <w:pStyle w:val="NoSpacing"/>
        <w:rPr>
          <w:rFonts w:ascii="Times New Roman" w:hAnsi="Times New Roman" w:cs="Times New Roman"/>
          <w:sz w:val="24"/>
          <w:szCs w:val="24"/>
        </w:rPr>
      </w:pPr>
    </w:p>
    <w:p w14:paraId="6E7DC4BE" w14:textId="40BBDBD5" w:rsidR="00324314" w:rsidRDefault="00324314">
      <w:pPr>
        <w:rPr>
          <w:rFonts w:ascii="Times New Roman" w:hAnsi="Times New Roman" w:cs="Times New Roman"/>
          <w:sz w:val="24"/>
          <w:szCs w:val="24"/>
        </w:rPr>
      </w:pPr>
      <w:r>
        <w:rPr>
          <w:rFonts w:ascii="Times New Roman" w:hAnsi="Times New Roman" w:cs="Times New Roman"/>
          <w:sz w:val="24"/>
          <w:szCs w:val="24"/>
        </w:rPr>
        <w:br w:type="page"/>
      </w:r>
    </w:p>
    <w:p w14:paraId="01ED514D" w14:textId="77777777" w:rsidR="00C03770" w:rsidRPr="00447A8F" w:rsidRDefault="00C03770" w:rsidP="00447A8F">
      <w:pPr>
        <w:pStyle w:val="NoSpacing"/>
        <w:rPr>
          <w:rFonts w:ascii="Times New Roman" w:hAnsi="Times New Roman" w:cs="Times New Roman"/>
          <w:sz w:val="24"/>
          <w:szCs w:val="24"/>
        </w:rPr>
      </w:pPr>
    </w:p>
    <w:p w14:paraId="1D987DAF" w14:textId="6CEB53CE" w:rsidR="00FA4472" w:rsidRPr="00447A8F" w:rsidRDefault="001D38B9" w:rsidP="001D38B9">
      <w:pPr>
        <w:pStyle w:val="NoSpacing"/>
        <w:jc w:val="center"/>
        <w:rPr>
          <w:rFonts w:ascii="Times New Roman" w:hAnsi="Times New Roman" w:cs="Times New Roman"/>
          <w:sz w:val="24"/>
          <w:szCs w:val="24"/>
        </w:rPr>
      </w:pPr>
      <w:r w:rsidRPr="001D38B9">
        <w:rPr>
          <w:rFonts w:ascii="Times New Roman" w:hAnsi="Times New Roman" w:cs="Times New Roman"/>
          <w:b/>
          <w:bCs/>
          <w:sz w:val="24"/>
          <w:szCs w:val="24"/>
        </w:rPr>
        <w:t>DJELATNOST</w:t>
      </w:r>
      <w:r w:rsidR="00FA4472" w:rsidRPr="00447A8F">
        <w:rPr>
          <w:rFonts w:ascii="Times New Roman" w:hAnsi="Times New Roman" w:cs="Times New Roman"/>
          <w:sz w:val="24"/>
          <w:szCs w:val="24"/>
        </w:rPr>
        <w:t xml:space="preserve"> </w:t>
      </w:r>
      <w:r w:rsidR="00465019" w:rsidRPr="00447A8F">
        <w:rPr>
          <w:rFonts w:ascii="Times New Roman" w:hAnsi="Times New Roman" w:cs="Times New Roman"/>
          <w:b/>
          <w:bCs/>
          <w:sz w:val="24"/>
          <w:szCs w:val="24"/>
        </w:rPr>
        <w:t xml:space="preserve">IZNAJMLJIVANJA </w:t>
      </w:r>
      <w:r w:rsidR="00390A92" w:rsidRPr="00447A8F">
        <w:rPr>
          <w:rFonts w:ascii="Times New Roman" w:hAnsi="Times New Roman" w:cs="Times New Roman"/>
          <w:b/>
          <w:bCs/>
          <w:sz w:val="24"/>
          <w:szCs w:val="24"/>
        </w:rPr>
        <w:t>PLOVILA</w:t>
      </w:r>
    </w:p>
    <w:tbl>
      <w:tblPr>
        <w:tblStyle w:val="TableGrid"/>
        <w:tblW w:w="8217" w:type="dxa"/>
        <w:jc w:val="center"/>
        <w:tblLayout w:type="fixed"/>
        <w:tblLook w:val="04A0" w:firstRow="1" w:lastRow="0" w:firstColumn="1" w:lastColumn="0" w:noHBand="0" w:noVBand="1"/>
      </w:tblPr>
      <w:tblGrid>
        <w:gridCol w:w="713"/>
        <w:gridCol w:w="1247"/>
        <w:gridCol w:w="1579"/>
        <w:gridCol w:w="2693"/>
        <w:gridCol w:w="993"/>
        <w:gridCol w:w="992"/>
      </w:tblGrid>
      <w:tr w:rsidR="00324314" w:rsidRPr="00447A8F" w14:paraId="27706E94" w14:textId="77777777" w:rsidTr="00E11030">
        <w:trPr>
          <w:cantSplit/>
          <w:trHeight w:val="2443"/>
          <w:jc w:val="center"/>
        </w:trPr>
        <w:tc>
          <w:tcPr>
            <w:tcW w:w="713" w:type="dxa"/>
            <w:tcBorders>
              <w:bottom w:val="single" w:sz="4" w:space="0" w:color="auto"/>
            </w:tcBorders>
            <w:shd w:val="pct25" w:color="auto" w:fill="auto"/>
            <w:textDirection w:val="btLr"/>
            <w:vAlign w:val="center"/>
          </w:tcPr>
          <w:p w14:paraId="4E1B11F6" w14:textId="77777777" w:rsidR="00324314" w:rsidRPr="00447A8F" w:rsidRDefault="00324314"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 OZNAKE</w:t>
            </w:r>
          </w:p>
          <w:p w14:paraId="7F8CE879" w14:textId="77777777" w:rsidR="00324314" w:rsidRPr="00447A8F" w:rsidRDefault="00324314"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POZICIJE</w:t>
            </w:r>
          </w:p>
        </w:tc>
        <w:tc>
          <w:tcPr>
            <w:tcW w:w="1247" w:type="dxa"/>
            <w:tcBorders>
              <w:bottom w:val="single" w:sz="4" w:space="0" w:color="auto"/>
            </w:tcBorders>
            <w:shd w:val="pct25" w:color="auto" w:fill="auto"/>
            <w:textDirection w:val="btLr"/>
            <w:vAlign w:val="center"/>
          </w:tcPr>
          <w:p w14:paraId="5BBF6F8E" w14:textId="77777777" w:rsidR="00324314" w:rsidRPr="00447A8F" w:rsidRDefault="00324314" w:rsidP="00E11030">
            <w:pPr>
              <w:pStyle w:val="NoSpacing"/>
              <w:jc w:val="center"/>
              <w:rPr>
                <w:rStyle w:val="zadanifontodlomka"/>
                <w:b/>
                <w:bCs/>
              </w:rPr>
            </w:pPr>
            <w:r w:rsidRPr="00447A8F">
              <w:rPr>
                <w:rFonts w:ascii="Times New Roman" w:hAnsi="Times New Roman" w:cs="Times New Roman"/>
                <w:b/>
                <w:bCs/>
                <w:sz w:val="24"/>
                <w:szCs w:val="24"/>
              </w:rPr>
              <w:t>LOKACIJA</w:t>
            </w:r>
          </w:p>
        </w:tc>
        <w:tc>
          <w:tcPr>
            <w:tcW w:w="1579" w:type="dxa"/>
            <w:tcBorders>
              <w:bottom w:val="single" w:sz="4" w:space="0" w:color="auto"/>
            </w:tcBorders>
            <w:shd w:val="pct25" w:color="auto" w:fill="auto"/>
            <w:textDirection w:val="btLr"/>
            <w:vAlign w:val="center"/>
          </w:tcPr>
          <w:p w14:paraId="5A276F54" w14:textId="77777777" w:rsidR="00324314" w:rsidRPr="00447A8F" w:rsidRDefault="00324314"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MIKROLOKACIJA</w:t>
            </w:r>
          </w:p>
        </w:tc>
        <w:tc>
          <w:tcPr>
            <w:tcW w:w="2693" w:type="dxa"/>
            <w:tcBorders>
              <w:bottom w:val="single" w:sz="4" w:space="0" w:color="auto"/>
            </w:tcBorders>
            <w:shd w:val="pct25" w:color="auto" w:fill="auto"/>
            <w:textDirection w:val="btLr"/>
            <w:vAlign w:val="center"/>
          </w:tcPr>
          <w:p w14:paraId="35E6D411" w14:textId="77777777" w:rsidR="00324314" w:rsidRPr="00447A8F" w:rsidRDefault="00324314"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w:t>
            </w:r>
          </w:p>
          <w:p w14:paraId="73624EE3" w14:textId="77777777" w:rsidR="00324314" w:rsidRPr="00447A8F" w:rsidRDefault="00324314"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KAT. ČESTICE</w:t>
            </w:r>
          </w:p>
        </w:tc>
        <w:tc>
          <w:tcPr>
            <w:tcW w:w="993" w:type="dxa"/>
            <w:tcBorders>
              <w:bottom w:val="single" w:sz="4" w:space="0" w:color="auto"/>
            </w:tcBorders>
            <w:shd w:val="pct25" w:color="auto" w:fill="auto"/>
            <w:textDirection w:val="btLr"/>
            <w:vAlign w:val="center"/>
          </w:tcPr>
          <w:p w14:paraId="1D795BF2" w14:textId="77777777" w:rsidR="00324314" w:rsidRPr="00447A8F" w:rsidRDefault="00324314"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w:t>
            </w:r>
          </w:p>
          <w:p w14:paraId="53C90198" w14:textId="77777777" w:rsidR="00324314" w:rsidRPr="00447A8F" w:rsidRDefault="00324314" w:rsidP="00E11030">
            <w:pPr>
              <w:pStyle w:val="NoSpacing"/>
              <w:jc w:val="center"/>
              <w:rPr>
                <w:rStyle w:val="zadanifontodlomka"/>
                <w:b/>
                <w:bCs/>
              </w:rPr>
            </w:pPr>
            <w:r w:rsidRPr="00447A8F">
              <w:rPr>
                <w:rFonts w:ascii="Times New Roman" w:hAnsi="Times New Roman" w:cs="Times New Roman"/>
                <w:b/>
                <w:bCs/>
                <w:sz w:val="24"/>
                <w:szCs w:val="24"/>
              </w:rPr>
              <w:t>DOZVOLA</w:t>
            </w:r>
          </w:p>
        </w:tc>
        <w:tc>
          <w:tcPr>
            <w:tcW w:w="992" w:type="dxa"/>
            <w:tcBorders>
              <w:bottom w:val="single" w:sz="4" w:space="0" w:color="auto"/>
            </w:tcBorders>
            <w:shd w:val="pct25" w:color="auto" w:fill="auto"/>
            <w:textDirection w:val="btLr"/>
            <w:vAlign w:val="center"/>
          </w:tcPr>
          <w:p w14:paraId="614F0446" w14:textId="77777777" w:rsidR="00324314" w:rsidRPr="00447A8F" w:rsidRDefault="00324314" w:rsidP="00E11030">
            <w:pPr>
              <w:pStyle w:val="NoSpacing"/>
              <w:jc w:val="center"/>
              <w:rPr>
                <w:rFonts w:ascii="Times New Roman" w:hAnsi="Times New Roman" w:cs="Times New Roman"/>
                <w:sz w:val="24"/>
                <w:szCs w:val="24"/>
              </w:rPr>
            </w:pPr>
            <w:r w:rsidRPr="00447A8F">
              <w:rPr>
                <w:rFonts w:ascii="Times New Roman" w:hAnsi="Times New Roman" w:cs="Times New Roman"/>
                <w:b/>
                <w:bCs/>
                <w:sz w:val="24"/>
                <w:szCs w:val="24"/>
              </w:rPr>
              <w:t>ROK</w:t>
            </w:r>
          </w:p>
          <w:p w14:paraId="2F63EC63" w14:textId="77777777" w:rsidR="00324314" w:rsidRPr="00447A8F" w:rsidRDefault="00324314" w:rsidP="00E11030">
            <w:pPr>
              <w:pStyle w:val="NoSpacing"/>
              <w:jc w:val="center"/>
              <w:rPr>
                <w:rStyle w:val="zadanifontodlomka"/>
                <w:b/>
                <w:bCs/>
              </w:rPr>
            </w:pPr>
            <w:r w:rsidRPr="00447A8F">
              <w:rPr>
                <w:rStyle w:val="zadanifontodlomka"/>
                <w:b/>
                <w:bCs/>
              </w:rPr>
              <w:t>(u godinama)</w:t>
            </w:r>
          </w:p>
        </w:tc>
      </w:tr>
      <w:tr w:rsidR="00324314" w:rsidRPr="00447A8F" w14:paraId="318F9592" w14:textId="77777777" w:rsidTr="00E11030">
        <w:trPr>
          <w:jc w:val="center"/>
        </w:trPr>
        <w:tc>
          <w:tcPr>
            <w:tcW w:w="8217" w:type="dxa"/>
            <w:gridSpan w:val="6"/>
            <w:shd w:val="pct25" w:color="auto" w:fill="auto"/>
          </w:tcPr>
          <w:p w14:paraId="1F4EEABA" w14:textId="773BD4BF" w:rsidR="00324314" w:rsidRPr="00447A8F" w:rsidRDefault="00324314" w:rsidP="00E11030">
            <w:pPr>
              <w:pStyle w:val="NoSpacing"/>
              <w:jc w:val="center"/>
              <w:rPr>
                <w:rStyle w:val="zadanifontodlomka"/>
              </w:rPr>
            </w:pPr>
            <w:r>
              <w:rPr>
                <w:rFonts w:ascii="Times New Roman" w:hAnsi="Times New Roman" w:cs="Times New Roman"/>
                <w:b/>
                <w:sz w:val="24"/>
                <w:szCs w:val="24"/>
              </w:rPr>
              <w:t>BRODICA NA MOTORNI POGON</w:t>
            </w:r>
          </w:p>
        </w:tc>
      </w:tr>
      <w:tr w:rsidR="00324314" w:rsidRPr="00447A8F" w14:paraId="15B0A9A3" w14:textId="77777777" w:rsidTr="00E11030">
        <w:trPr>
          <w:trHeight w:val="570"/>
          <w:jc w:val="center"/>
        </w:trPr>
        <w:tc>
          <w:tcPr>
            <w:tcW w:w="713" w:type="dxa"/>
            <w:vAlign w:val="center"/>
          </w:tcPr>
          <w:p w14:paraId="6C69DE20" w14:textId="66D7446E" w:rsidR="00324314" w:rsidRPr="00610F5D" w:rsidRDefault="00324314" w:rsidP="00324314">
            <w:pPr>
              <w:pStyle w:val="NoSpacing"/>
              <w:jc w:val="center"/>
              <w:rPr>
                <w:rStyle w:val="zadanifontodlomka"/>
              </w:rPr>
            </w:pPr>
            <w:r>
              <w:rPr>
                <w:rStyle w:val="zadanifontodlomka"/>
              </w:rPr>
              <w:t>1.</w:t>
            </w:r>
          </w:p>
        </w:tc>
        <w:tc>
          <w:tcPr>
            <w:tcW w:w="1247" w:type="dxa"/>
            <w:vAlign w:val="center"/>
          </w:tcPr>
          <w:p w14:paraId="347B5488" w14:textId="39FFB43F" w:rsidR="00324314" w:rsidRPr="00610F5D" w:rsidRDefault="00324314" w:rsidP="00324314">
            <w:pPr>
              <w:pStyle w:val="NoSpacing"/>
              <w:rPr>
                <w:rStyle w:val="zadanifontodlomka"/>
              </w:rPr>
            </w:pPr>
            <w:r>
              <w:rPr>
                <w:rStyle w:val="zadanifontodlomka"/>
              </w:rPr>
              <w:t xml:space="preserve">Lukovo </w:t>
            </w:r>
            <w:proofErr w:type="spellStart"/>
            <w:r>
              <w:rPr>
                <w:rStyle w:val="zadanifontodlomka"/>
              </w:rPr>
              <w:t>Šugarje</w:t>
            </w:r>
            <w:proofErr w:type="spellEnd"/>
          </w:p>
        </w:tc>
        <w:tc>
          <w:tcPr>
            <w:tcW w:w="1579" w:type="dxa"/>
            <w:vAlign w:val="center"/>
          </w:tcPr>
          <w:p w14:paraId="7A66B640" w14:textId="5CE07E85" w:rsidR="00324314" w:rsidRPr="00610F5D" w:rsidRDefault="00324314" w:rsidP="00324314">
            <w:pPr>
              <w:pStyle w:val="NoSpacing"/>
              <w:rPr>
                <w:rStyle w:val="zadanifontodlomka"/>
              </w:rPr>
            </w:pPr>
            <w:proofErr w:type="spellStart"/>
            <w:r>
              <w:rPr>
                <w:rStyle w:val="zadanifontodlomka"/>
              </w:rPr>
              <w:t>Mandalina</w:t>
            </w:r>
            <w:proofErr w:type="spellEnd"/>
          </w:p>
        </w:tc>
        <w:tc>
          <w:tcPr>
            <w:tcW w:w="2693" w:type="dxa"/>
            <w:vAlign w:val="center"/>
          </w:tcPr>
          <w:p w14:paraId="516AB514" w14:textId="00D190BD" w:rsidR="00324314" w:rsidRPr="00610F5D" w:rsidRDefault="00324314" w:rsidP="00324314">
            <w:pPr>
              <w:pStyle w:val="NoSpacing"/>
              <w:rPr>
                <w:rStyle w:val="zadanifontodlomka"/>
              </w:rPr>
            </w:pPr>
            <w:proofErr w:type="spellStart"/>
            <w:r>
              <w:rPr>
                <w:rStyle w:val="zadanifontodlomka"/>
              </w:rPr>
              <w:t>k.č</w:t>
            </w:r>
            <w:proofErr w:type="spellEnd"/>
            <w:r>
              <w:rPr>
                <w:rStyle w:val="zadanifontodlomka"/>
              </w:rPr>
              <w:t xml:space="preserve">. 2244/1 k.o. Lukovo </w:t>
            </w:r>
            <w:proofErr w:type="spellStart"/>
            <w:r>
              <w:rPr>
                <w:rStyle w:val="zadanifontodlomka"/>
              </w:rPr>
              <w:t>Šugarje</w:t>
            </w:r>
            <w:proofErr w:type="spellEnd"/>
          </w:p>
        </w:tc>
        <w:tc>
          <w:tcPr>
            <w:tcW w:w="993" w:type="dxa"/>
            <w:vAlign w:val="center"/>
          </w:tcPr>
          <w:p w14:paraId="05B1959D" w14:textId="5C9D440A" w:rsidR="00324314" w:rsidRPr="00610F5D" w:rsidRDefault="00324314" w:rsidP="00324314">
            <w:pPr>
              <w:pStyle w:val="NoSpacing"/>
              <w:jc w:val="center"/>
              <w:rPr>
                <w:rStyle w:val="zadanifontodlomka"/>
              </w:rPr>
            </w:pPr>
            <w:r>
              <w:rPr>
                <w:rStyle w:val="zadanifontodlomka"/>
              </w:rPr>
              <w:t>2</w:t>
            </w:r>
          </w:p>
        </w:tc>
        <w:tc>
          <w:tcPr>
            <w:tcW w:w="992" w:type="dxa"/>
            <w:vAlign w:val="center"/>
          </w:tcPr>
          <w:p w14:paraId="08C5573E" w14:textId="233777B1" w:rsidR="00324314" w:rsidRPr="00610F5D" w:rsidRDefault="00324314" w:rsidP="00324314">
            <w:pPr>
              <w:pStyle w:val="NoSpacing"/>
              <w:jc w:val="center"/>
              <w:rPr>
                <w:rStyle w:val="zadanifontodlomka"/>
              </w:rPr>
            </w:pPr>
            <w:r>
              <w:rPr>
                <w:rStyle w:val="zadanifontodlomka"/>
              </w:rPr>
              <w:t>4</w:t>
            </w:r>
          </w:p>
        </w:tc>
      </w:tr>
      <w:tr w:rsidR="00324314" w:rsidRPr="00447A8F" w14:paraId="2AF5685D" w14:textId="77777777" w:rsidTr="00E11030">
        <w:trPr>
          <w:jc w:val="center"/>
        </w:trPr>
        <w:tc>
          <w:tcPr>
            <w:tcW w:w="8217" w:type="dxa"/>
            <w:gridSpan w:val="6"/>
            <w:shd w:val="pct25" w:color="auto" w:fill="auto"/>
          </w:tcPr>
          <w:p w14:paraId="6AC88DD1" w14:textId="7C6C2A0F" w:rsidR="00324314" w:rsidRPr="00447A8F" w:rsidRDefault="00324314" w:rsidP="00E11030">
            <w:pPr>
              <w:pStyle w:val="NoSpacing"/>
              <w:jc w:val="center"/>
              <w:rPr>
                <w:rStyle w:val="zadanifontodlomka"/>
                <w:b/>
              </w:rPr>
            </w:pPr>
            <w:r>
              <w:rPr>
                <w:rStyle w:val="zadanifontodlomka"/>
                <w:b/>
              </w:rPr>
              <w:t>JET-SKI</w:t>
            </w:r>
          </w:p>
        </w:tc>
      </w:tr>
      <w:tr w:rsidR="00324314" w:rsidRPr="00447A8F" w14:paraId="717B6A26" w14:textId="77777777" w:rsidTr="00E11030">
        <w:trPr>
          <w:jc w:val="center"/>
        </w:trPr>
        <w:tc>
          <w:tcPr>
            <w:tcW w:w="713" w:type="dxa"/>
            <w:tcBorders>
              <w:bottom w:val="single" w:sz="4" w:space="0" w:color="auto"/>
            </w:tcBorders>
            <w:vAlign w:val="center"/>
          </w:tcPr>
          <w:p w14:paraId="23B17EBF" w14:textId="2BFA6468" w:rsidR="00324314" w:rsidRPr="00610F5D" w:rsidRDefault="00324314" w:rsidP="00324314">
            <w:pPr>
              <w:pStyle w:val="NoSpacing"/>
              <w:jc w:val="center"/>
              <w:rPr>
                <w:rStyle w:val="zadanifontodlomka"/>
              </w:rPr>
            </w:pPr>
            <w:r>
              <w:rPr>
                <w:rStyle w:val="zadanifontodlomka"/>
              </w:rPr>
              <w:t>1.</w:t>
            </w:r>
          </w:p>
        </w:tc>
        <w:tc>
          <w:tcPr>
            <w:tcW w:w="1247" w:type="dxa"/>
            <w:tcBorders>
              <w:bottom w:val="single" w:sz="4" w:space="0" w:color="auto"/>
            </w:tcBorders>
            <w:vAlign w:val="center"/>
          </w:tcPr>
          <w:p w14:paraId="6B581962" w14:textId="2A75EE6E" w:rsidR="00324314" w:rsidRPr="00610F5D" w:rsidRDefault="00324314" w:rsidP="00324314">
            <w:pPr>
              <w:pStyle w:val="NoSpacing"/>
              <w:rPr>
                <w:rStyle w:val="zadanifontodlomka"/>
              </w:rPr>
            </w:pPr>
            <w:r>
              <w:rPr>
                <w:rStyle w:val="zadanifontodlomka"/>
              </w:rPr>
              <w:t>Cesarica</w:t>
            </w:r>
          </w:p>
        </w:tc>
        <w:tc>
          <w:tcPr>
            <w:tcW w:w="1579" w:type="dxa"/>
            <w:tcBorders>
              <w:bottom w:val="single" w:sz="4" w:space="0" w:color="auto"/>
            </w:tcBorders>
            <w:vAlign w:val="center"/>
          </w:tcPr>
          <w:p w14:paraId="2DD2C70E" w14:textId="42DC721D" w:rsidR="00324314" w:rsidRPr="00610F5D" w:rsidRDefault="00684294" w:rsidP="00324314">
            <w:pPr>
              <w:pStyle w:val="NoSpacing"/>
              <w:rPr>
                <w:rStyle w:val="zadanifontodlomka"/>
              </w:rPr>
            </w:pPr>
            <w:r>
              <w:rPr>
                <w:rStyle w:val="zadanifontodlomka"/>
              </w:rPr>
              <w:t>Bojna Draga</w:t>
            </w:r>
          </w:p>
        </w:tc>
        <w:tc>
          <w:tcPr>
            <w:tcW w:w="2693" w:type="dxa"/>
            <w:tcBorders>
              <w:bottom w:val="single" w:sz="4" w:space="0" w:color="auto"/>
            </w:tcBorders>
            <w:vAlign w:val="center"/>
          </w:tcPr>
          <w:p w14:paraId="0A2B20B5" w14:textId="52FDC9A0" w:rsidR="00324314" w:rsidRPr="00610F5D" w:rsidRDefault="00324314" w:rsidP="00324314">
            <w:pPr>
              <w:pStyle w:val="NoSpacing"/>
              <w:rPr>
                <w:rStyle w:val="zadanifontodlomka"/>
              </w:rPr>
            </w:pPr>
            <w:proofErr w:type="spellStart"/>
            <w:r>
              <w:rPr>
                <w:rStyle w:val="zadanifontodlomka"/>
              </w:rPr>
              <w:t>k.č</w:t>
            </w:r>
            <w:proofErr w:type="spellEnd"/>
            <w:r>
              <w:rPr>
                <w:rStyle w:val="zadanifontodlomka"/>
              </w:rPr>
              <w:t>. 59</w:t>
            </w:r>
            <w:r>
              <w:rPr>
                <w:rStyle w:val="zadanifontodlomka"/>
              </w:rPr>
              <w:t>19</w:t>
            </w:r>
            <w:r>
              <w:rPr>
                <w:rStyle w:val="zadanifontodlomka"/>
              </w:rPr>
              <w:t xml:space="preserve"> k.o. Cesarica Nova</w:t>
            </w:r>
          </w:p>
        </w:tc>
        <w:tc>
          <w:tcPr>
            <w:tcW w:w="993" w:type="dxa"/>
            <w:tcBorders>
              <w:bottom w:val="single" w:sz="4" w:space="0" w:color="auto"/>
            </w:tcBorders>
            <w:vAlign w:val="center"/>
          </w:tcPr>
          <w:p w14:paraId="33927135" w14:textId="6F0D508F" w:rsidR="00324314" w:rsidRPr="00610F5D" w:rsidRDefault="00324314" w:rsidP="00324314">
            <w:pPr>
              <w:pStyle w:val="NoSpacing"/>
              <w:jc w:val="center"/>
              <w:rPr>
                <w:rStyle w:val="zadanifontodlomka"/>
              </w:rPr>
            </w:pPr>
            <w:r>
              <w:rPr>
                <w:rStyle w:val="zadanifontodlomka"/>
              </w:rPr>
              <w:t>3</w:t>
            </w:r>
          </w:p>
        </w:tc>
        <w:tc>
          <w:tcPr>
            <w:tcW w:w="992" w:type="dxa"/>
            <w:tcBorders>
              <w:bottom w:val="single" w:sz="4" w:space="0" w:color="auto"/>
            </w:tcBorders>
            <w:vAlign w:val="center"/>
          </w:tcPr>
          <w:p w14:paraId="140DD39A" w14:textId="13168C95" w:rsidR="00324314" w:rsidRPr="00610F5D" w:rsidRDefault="00324314" w:rsidP="00324314">
            <w:pPr>
              <w:pStyle w:val="NoSpacing"/>
              <w:jc w:val="center"/>
              <w:rPr>
                <w:rStyle w:val="zadanifontodlomka"/>
              </w:rPr>
            </w:pPr>
            <w:r>
              <w:rPr>
                <w:rStyle w:val="zadanifontodlomka"/>
              </w:rPr>
              <w:t>4</w:t>
            </w:r>
          </w:p>
        </w:tc>
      </w:tr>
    </w:tbl>
    <w:p w14:paraId="15273167" w14:textId="3F83E979" w:rsidR="00FD0882" w:rsidRDefault="00FD0882">
      <w:pPr>
        <w:rPr>
          <w:rFonts w:ascii="Times New Roman" w:hAnsi="Times New Roman" w:cs="Times New Roman"/>
          <w:b/>
          <w:sz w:val="24"/>
          <w:szCs w:val="24"/>
        </w:rPr>
      </w:pPr>
    </w:p>
    <w:p w14:paraId="75A6B1CD" w14:textId="77777777" w:rsidR="00C03770" w:rsidRDefault="00C03770">
      <w:pPr>
        <w:rPr>
          <w:rFonts w:ascii="Times New Roman" w:hAnsi="Times New Roman" w:cs="Times New Roman"/>
          <w:b/>
          <w:sz w:val="24"/>
          <w:szCs w:val="24"/>
        </w:rPr>
      </w:pPr>
    </w:p>
    <w:p w14:paraId="6C243A90" w14:textId="7F2DA530" w:rsidR="00390A92" w:rsidRDefault="00390A92" w:rsidP="00A040E0">
      <w:pPr>
        <w:pStyle w:val="NoSpacing"/>
        <w:jc w:val="center"/>
        <w:rPr>
          <w:rFonts w:ascii="Times New Roman" w:hAnsi="Times New Roman" w:cs="Times New Roman"/>
          <w:b/>
          <w:sz w:val="24"/>
          <w:szCs w:val="24"/>
        </w:rPr>
      </w:pPr>
      <w:r w:rsidRPr="00447A8F">
        <w:rPr>
          <w:rFonts w:ascii="Times New Roman" w:hAnsi="Times New Roman" w:cs="Times New Roman"/>
          <w:b/>
          <w:sz w:val="24"/>
          <w:szCs w:val="24"/>
        </w:rPr>
        <w:t>ZABAVNA I REKREACIJSKA DJELATNOST</w:t>
      </w:r>
    </w:p>
    <w:p w14:paraId="26C9F987" w14:textId="77777777" w:rsidR="00E107C3" w:rsidRDefault="00E107C3" w:rsidP="00447A8F">
      <w:pPr>
        <w:pStyle w:val="NoSpacing"/>
        <w:rPr>
          <w:rFonts w:ascii="Times New Roman" w:hAnsi="Times New Roman" w:cs="Times New Roman"/>
          <w:sz w:val="24"/>
          <w:szCs w:val="24"/>
        </w:rPr>
      </w:pPr>
    </w:p>
    <w:tbl>
      <w:tblPr>
        <w:tblStyle w:val="TableGrid"/>
        <w:tblW w:w="8217" w:type="dxa"/>
        <w:jc w:val="center"/>
        <w:tblLayout w:type="fixed"/>
        <w:tblLook w:val="04A0" w:firstRow="1" w:lastRow="0" w:firstColumn="1" w:lastColumn="0" w:noHBand="0" w:noVBand="1"/>
      </w:tblPr>
      <w:tblGrid>
        <w:gridCol w:w="713"/>
        <w:gridCol w:w="1247"/>
        <w:gridCol w:w="1579"/>
        <w:gridCol w:w="2693"/>
        <w:gridCol w:w="993"/>
        <w:gridCol w:w="992"/>
      </w:tblGrid>
      <w:tr w:rsidR="005F62DB" w:rsidRPr="00447A8F" w14:paraId="030BBE83" w14:textId="77777777" w:rsidTr="00E11030">
        <w:trPr>
          <w:cantSplit/>
          <w:trHeight w:val="2443"/>
          <w:jc w:val="center"/>
        </w:trPr>
        <w:tc>
          <w:tcPr>
            <w:tcW w:w="713" w:type="dxa"/>
            <w:tcBorders>
              <w:bottom w:val="single" w:sz="4" w:space="0" w:color="auto"/>
            </w:tcBorders>
            <w:shd w:val="pct25" w:color="auto" w:fill="auto"/>
            <w:textDirection w:val="btLr"/>
            <w:vAlign w:val="center"/>
          </w:tcPr>
          <w:p w14:paraId="68A4E3EA" w14:textId="77777777" w:rsidR="005F62DB" w:rsidRPr="00447A8F" w:rsidRDefault="005F62DB"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 OZNAKE</w:t>
            </w:r>
          </w:p>
          <w:p w14:paraId="18C8819F" w14:textId="77777777" w:rsidR="005F62DB" w:rsidRPr="00447A8F" w:rsidRDefault="005F62DB"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POZICIJE</w:t>
            </w:r>
          </w:p>
        </w:tc>
        <w:tc>
          <w:tcPr>
            <w:tcW w:w="1247" w:type="dxa"/>
            <w:tcBorders>
              <w:bottom w:val="single" w:sz="4" w:space="0" w:color="auto"/>
            </w:tcBorders>
            <w:shd w:val="pct25" w:color="auto" w:fill="auto"/>
            <w:textDirection w:val="btLr"/>
            <w:vAlign w:val="center"/>
          </w:tcPr>
          <w:p w14:paraId="5F215CAB" w14:textId="77777777" w:rsidR="005F62DB" w:rsidRPr="00447A8F" w:rsidRDefault="005F62DB" w:rsidP="00E11030">
            <w:pPr>
              <w:pStyle w:val="NoSpacing"/>
              <w:jc w:val="center"/>
              <w:rPr>
                <w:rStyle w:val="zadanifontodlomka"/>
                <w:b/>
                <w:bCs/>
              </w:rPr>
            </w:pPr>
            <w:r w:rsidRPr="00447A8F">
              <w:rPr>
                <w:rFonts w:ascii="Times New Roman" w:hAnsi="Times New Roman" w:cs="Times New Roman"/>
                <w:b/>
                <w:bCs/>
                <w:sz w:val="24"/>
                <w:szCs w:val="24"/>
              </w:rPr>
              <w:t>LOKACIJA</w:t>
            </w:r>
          </w:p>
        </w:tc>
        <w:tc>
          <w:tcPr>
            <w:tcW w:w="1579" w:type="dxa"/>
            <w:tcBorders>
              <w:bottom w:val="single" w:sz="4" w:space="0" w:color="auto"/>
            </w:tcBorders>
            <w:shd w:val="pct25" w:color="auto" w:fill="auto"/>
            <w:textDirection w:val="btLr"/>
            <w:vAlign w:val="center"/>
          </w:tcPr>
          <w:p w14:paraId="1DECF6E5" w14:textId="77777777" w:rsidR="005F62DB" w:rsidRPr="00447A8F" w:rsidRDefault="005F62DB"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MIKROLOKACIJA</w:t>
            </w:r>
          </w:p>
        </w:tc>
        <w:tc>
          <w:tcPr>
            <w:tcW w:w="2693" w:type="dxa"/>
            <w:tcBorders>
              <w:bottom w:val="single" w:sz="4" w:space="0" w:color="auto"/>
            </w:tcBorders>
            <w:shd w:val="pct25" w:color="auto" w:fill="auto"/>
            <w:textDirection w:val="btLr"/>
            <w:vAlign w:val="center"/>
          </w:tcPr>
          <w:p w14:paraId="26C882D0" w14:textId="77777777" w:rsidR="005F62DB" w:rsidRPr="00447A8F" w:rsidRDefault="005F62DB"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w:t>
            </w:r>
          </w:p>
          <w:p w14:paraId="754F344F" w14:textId="77777777" w:rsidR="005F62DB" w:rsidRPr="00447A8F" w:rsidRDefault="005F62DB"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KAT. ČESTICE</w:t>
            </w:r>
          </w:p>
        </w:tc>
        <w:tc>
          <w:tcPr>
            <w:tcW w:w="993" w:type="dxa"/>
            <w:tcBorders>
              <w:bottom w:val="single" w:sz="4" w:space="0" w:color="auto"/>
            </w:tcBorders>
            <w:shd w:val="pct25" w:color="auto" w:fill="auto"/>
            <w:textDirection w:val="btLr"/>
            <w:vAlign w:val="center"/>
          </w:tcPr>
          <w:p w14:paraId="7A96B73A" w14:textId="77777777" w:rsidR="005F62DB" w:rsidRPr="00447A8F" w:rsidRDefault="005F62DB" w:rsidP="00E11030">
            <w:pPr>
              <w:pStyle w:val="NoSpacing"/>
              <w:jc w:val="center"/>
              <w:rPr>
                <w:rFonts w:ascii="Times New Roman" w:hAnsi="Times New Roman" w:cs="Times New Roman"/>
                <w:b/>
                <w:bCs/>
                <w:sz w:val="24"/>
                <w:szCs w:val="24"/>
              </w:rPr>
            </w:pPr>
            <w:r w:rsidRPr="00447A8F">
              <w:rPr>
                <w:rFonts w:ascii="Times New Roman" w:hAnsi="Times New Roman" w:cs="Times New Roman"/>
                <w:b/>
                <w:bCs/>
                <w:sz w:val="24"/>
                <w:szCs w:val="24"/>
              </w:rPr>
              <w:t>BROJ</w:t>
            </w:r>
          </w:p>
          <w:p w14:paraId="03002815" w14:textId="77777777" w:rsidR="005F62DB" w:rsidRPr="00447A8F" w:rsidRDefault="005F62DB" w:rsidP="00E11030">
            <w:pPr>
              <w:pStyle w:val="NoSpacing"/>
              <w:jc w:val="center"/>
              <w:rPr>
                <w:rStyle w:val="zadanifontodlomka"/>
                <w:b/>
                <w:bCs/>
              </w:rPr>
            </w:pPr>
            <w:r w:rsidRPr="00447A8F">
              <w:rPr>
                <w:rFonts w:ascii="Times New Roman" w:hAnsi="Times New Roman" w:cs="Times New Roman"/>
                <w:b/>
                <w:bCs/>
                <w:sz w:val="24"/>
                <w:szCs w:val="24"/>
              </w:rPr>
              <w:t>DOZVOLA</w:t>
            </w:r>
          </w:p>
        </w:tc>
        <w:tc>
          <w:tcPr>
            <w:tcW w:w="992" w:type="dxa"/>
            <w:tcBorders>
              <w:bottom w:val="single" w:sz="4" w:space="0" w:color="auto"/>
            </w:tcBorders>
            <w:shd w:val="pct25" w:color="auto" w:fill="auto"/>
            <w:textDirection w:val="btLr"/>
            <w:vAlign w:val="center"/>
          </w:tcPr>
          <w:p w14:paraId="380E526B" w14:textId="77777777" w:rsidR="005F62DB" w:rsidRPr="00447A8F" w:rsidRDefault="005F62DB" w:rsidP="00E11030">
            <w:pPr>
              <w:pStyle w:val="NoSpacing"/>
              <w:jc w:val="center"/>
              <w:rPr>
                <w:rFonts w:ascii="Times New Roman" w:hAnsi="Times New Roman" w:cs="Times New Roman"/>
                <w:sz w:val="24"/>
                <w:szCs w:val="24"/>
              </w:rPr>
            </w:pPr>
            <w:r w:rsidRPr="00447A8F">
              <w:rPr>
                <w:rFonts w:ascii="Times New Roman" w:hAnsi="Times New Roman" w:cs="Times New Roman"/>
                <w:b/>
                <w:bCs/>
                <w:sz w:val="24"/>
                <w:szCs w:val="24"/>
              </w:rPr>
              <w:t>ROK</w:t>
            </w:r>
          </w:p>
          <w:p w14:paraId="187CB3D5" w14:textId="77777777" w:rsidR="005F62DB" w:rsidRPr="00447A8F" w:rsidRDefault="005F62DB" w:rsidP="00E11030">
            <w:pPr>
              <w:pStyle w:val="NoSpacing"/>
              <w:jc w:val="center"/>
              <w:rPr>
                <w:rStyle w:val="zadanifontodlomka"/>
                <w:b/>
                <w:bCs/>
              </w:rPr>
            </w:pPr>
            <w:r w:rsidRPr="00447A8F">
              <w:rPr>
                <w:rStyle w:val="zadanifontodlomka"/>
                <w:b/>
                <w:bCs/>
              </w:rPr>
              <w:t>(u godinama)</w:t>
            </w:r>
          </w:p>
        </w:tc>
      </w:tr>
      <w:tr w:rsidR="005F62DB" w:rsidRPr="00447A8F" w14:paraId="114F8ADB" w14:textId="77777777" w:rsidTr="00E11030">
        <w:trPr>
          <w:jc w:val="center"/>
        </w:trPr>
        <w:tc>
          <w:tcPr>
            <w:tcW w:w="8217" w:type="dxa"/>
            <w:gridSpan w:val="6"/>
            <w:shd w:val="pct25" w:color="auto" w:fill="auto"/>
          </w:tcPr>
          <w:p w14:paraId="749849AE" w14:textId="588D5287" w:rsidR="005F62DB" w:rsidRPr="00447A8F" w:rsidRDefault="005F62DB" w:rsidP="00E11030">
            <w:pPr>
              <w:pStyle w:val="NoSpacing"/>
              <w:jc w:val="center"/>
              <w:rPr>
                <w:rStyle w:val="zadanifontodlomka"/>
              </w:rPr>
            </w:pPr>
            <w:r w:rsidRPr="00402C27">
              <w:rPr>
                <w:rFonts w:ascii="Times New Roman" w:hAnsi="Times New Roman" w:cs="Times New Roman"/>
                <w:b/>
                <w:sz w:val="24"/>
                <w:szCs w:val="24"/>
              </w:rPr>
              <w:t>AQUAPARK</w:t>
            </w:r>
          </w:p>
        </w:tc>
      </w:tr>
      <w:tr w:rsidR="005F62DB" w:rsidRPr="00447A8F" w14:paraId="07625099" w14:textId="77777777" w:rsidTr="00E11030">
        <w:trPr>
          <w:trHeight w:val="570"/>
          <w:jc w:val="center"/>
        </w:trPr>
        <w:tc>
          <w:tcPr>
            <w:tcW w:w="713" w:type="dxa"/>
            <w:vAlign w:val="center"/>
          </w:tcPr>
          <w:p w14:paraId="338EBAAB" w14:textId="417A316A" w:rsidR="005F62DB" w:rsidRPr="00610F5D" w:rsidRDefault="005F62DB" w:rsidP="005F62DB">
            <w:pPr>
              <w:pStyle w:val="NoSpacing"/>
              <w:jc w:val="center"/>
              <w:rPr>
                <w:rStyle w:val="zadanifontodlomka"/>
              </w:rPr>
            </w:pPr>
            <w:r>
              <w:rPr>
                <w:rStyle w:val="zadanifontodlomka"/>
              </w:rPr>
              <w:t>1.</w:t>
            </w:r>
          </w:p>
        </w:tc>
        <w:tc>
          <w:tcPr>
            <w:tcW w:w="1247" w:type="dxa"/>
            <w:vAlign w:val="center"/>
          </w:tcPr>
          <w:p w14:paraId="059BF410" w14:textId="65C6B60E" w:rsidR="005F62DB" w:rsidRPr="00610F5D" w:rsidRDefault="005F62DB" w:rsidP="005F62DB">
            <w:pPr>
              <w:pStyle w:val="NoSpacing"/>
              <w:rPr>
                <w:rStyle w:val="zadanifontodlomka"/>
              </w:rPr>
            </w:pPr>
            <w:r w:rsidRPr="00FD0882">
              <w:rPr>
                <w:rStyle w:val="zadanifontodlomka"/>
              </w:rPr>
              <w:t>Karlobag</w:t>
            </w:r>
          </w:p>
        </w:tc>
        <w:tc>
          <w:tcPr>
            <w:tcW w:w="1579" w:type="dxa"/>
            <w:vAlign w:val="center"/>
          </w:tcPr>
          <w:p w14:paraId="4AEEB74B" w14:textId="11D88426" w:rsidR="005F62DB" w:rsidRPr="00610F5D" w:rsidRDefault="005F62DB" w:rsidP="005F62DB">
            <w:pPr>
              <w:pStyle w:val="NoSpacing"/>
              <w:rPr>
                <w:rStyle w:val="zadanifontodlomka"/>
              </w:rPr>
            </w:pPr>
            <w:r>
              <w:rPr>
                <w:rStyle w:val="zadanifontodlomka"/>
              </w:rPr>
              <w:t>i</w:t>
            </w:r>
            <w:r w:rsidRPr="00FD0882">
              <w:rPr>
                <w:rStyle w:val="zadanifontodlomka"/>
              </w:rPr>
              <w:t>spred Hotela Zagreb</w:t>
            </w:r>
          </w:p>
        </w:tc>
        <w:tc>
          <w:tcPr>
            <w:tcW w:w="2693" w:type="dxa"/>
            <w:vAlign w:val="center"/>
          </w:tcPr>
          <w:p w14:paraId="42FA9BE7" w14:textId="048E2CF4" w:rsidR="005F62DB" w:rsidRPr="00610F5D" w:rsidRDefault="005F62DB" w:rsidP="005F62DB">
            <w:pPr>
              <w:pStyle w:val="NoSpacing"/>
              <w:rPr>
                <w:rStyle w:val="zadanifontodlomka"/>
              </w:rPr>
            </w:pPr>
            <w:proofErr w:type="spellStart"/>
            <w:r>
              <w:rPr>
                <w:rStyle w:val="zadanifontodlomka"/>
              </w:rPr>
              <w:t>k.č</w:t>
            </w:r>
            <w:proofErr w:type="spellEnd"/>
            <w:r>
              <w:rPr>
                <w:rStyle w:val="zadanifontodlomka"/>
              </w:rPr>
              <w:t>. 651 k.o. Karlobag</w:t>
            </w:r>
          </w:p>
        </w:tc>
        <w:tc>
          <w:tcPr>
            <w:tcW w:w="993" w:type="dxa"/>
            <w:vAlign w:val="center"/>
          </w:tcPr>
          <w:p w14:paraId="233BB6B9" w14:textId="28D2A017" w:rsidR="005F62DB" w:rsidRPr="00610F5D" w:rsidRDefault="005F62DB" w:rsidP="005F62DB">
            <w:pPr>
              <w:pStyle w:val="NoSpacing"/>
              <w:jc w:val="center"/>
              <w:rPr>
                <w:rStyle w:val="zadanifontodlomka"/>
              </w:rPr>
            </w:pPr>
            <w:r>
              <w:rPr>
                <w:rStyle w:val="zadanifontodlomka"/>
              </w:rPr>
              <w:t>1</w:t>
            </w:r>
          </w:p>
        </w:tc>
        <w:tc>
          <w:tcPr>
            <w:tcW w:w="992" w:type="dxa"/>
            <w:vAlign w:val="center"/>
          </w:tcPr>
          <w:p w14:paraId="44DDADD3" w14:textId="481553DB" w:rsidR="005F62DB" w:rsidRPr="00610F5D" w:rsidRDefault="005F62DB" w:rsidP="005F62DB">
            <w:pPr>
              <w:pStyle w:val="NoSpacing"/>
              <w:jc w:val="center"/>
              <w:rPr>
                <w:rStyle w:val="zadanifontodlomka"/>
              </w:rPr>
            </w:pPr>
            <w:r w:rsidRPr="00FD0882">
              <w:rPr>
                <w:rStyle w:val="zadanifontodlomka"/>
              </w:rPr>
              <w:t>4</w:t>
            </w:r>
          </w:p>
        </w:tc>
      </w:tr>
      <w:tr w:rsidR="005F62DB" w:rsidRPr="00447A8F" w14:paraId="4FE5981D" w14:textId="77777777" w:rsidTr="00E11030">
        <w:trPr>
          <w:jc w:val="center"/>
        </w:trPr>
        <w:tc>
          <w:tcPr>
            <w:tcW w:w="8217" w:type="dxa"/>
            <w:gridSpan w:val="6"/>
            <w:shd w:val="pct25" w:color="auto" w:fill="auto"/>
          </w:tcPr>
          <w:p w14:paraId="61BAA1FF" w14:textId="535A5F0F" w:rsidR="005F62DB" w:rsidRPr="00447A8F" w:rsidRDefault="005F62DB" w:rsidP="00E11030">
            <w:pPr>
              <w:pStyle w:val="NoSpacing"/>
              <w:jc w:val="center"/>
              <w:rPr>
                <w:rStyle w:val="zadanifontodlomka"/>
                <w:b/>
              </w:rPr>
            </w:pPr>
            <w:r>
              <w:rPr>
                <w:rStyle w:val="zadanifontodlomka"/>
                <w:b/>
              </w:rPr>
              <w:t>RONJENJE</w:t>
            </w:r>
          </w:p>
        </w:tc>
      </w:tr>
      <w:tr w:rsidR="005F62DB" w:rsidRPr="00447A8F" w14:paraId="281F597F" w14:textId="77777777" w:rsidTr="00E11030">
        <w:trPr>
          <w:jc w:val="center"/>
        </w:trPr>
        <w:tc>
          <w:tcPr>
            <w:tcW w:w="713" w:type="dxa"/>
            <w:tcBorders>
              <w:bottom w:val="single" w:sz="4" w:space="0" w:color="auto"/>
            </w:tcBorders>
            <w:vAlign w:val="center"/>
          </w:tcPr>
          <w:p w14:paraId="360980A1" w14:textId="77777777" w:rsidR="005F62DB" w:rsidRPr="00610F5D" w:rsidRDefault="005F62DB" w:rsidP="005F62DB">
            <w:pPr>
              <w:pStyle w:val="NoSpacing"/>
              <w:jc w:val="center"/>
              <w:rPr>
                <w:rStyle w:val="zadanifontodlomka"/>
              </w:rPr>
            </w:pPr>
            <w:r>
              <w:rPr>
                <w:rStyle w:val="zadanifontodlomka"/>
              </w:rPr>
              <w:t>1.</w:t>
            </w:r>
          </w:p>
        </w:tc>
        <w:tc>
          <w:tcPr>
            <w:tcW w:w="1247" w:type="dxa"/>
            <w:tcBorders>
              <w:bottom w:val="single" w:sz="4" w:space="0" w:color="auto"/>
            </w:tcBorders>
            <w:vAlign w:val="center"/>
          </w:tcPr>
          <w:p w14:paraId="25987024" w14:textId="195F2745" w:rsidR="005F62DB" w:rsidRPr="00610F5D" w:rsidRDefault="005F62DB" w:rsidP="005F62DB">
            <w:pPr>
              <w:pStyle w:val="NoSpacing"/>
              <w:rPr>
                <w:rStyle w:val="zadanifontodlomka"/>
              </w:rPr>
            </w:pPr>
            <w:r w:rsidRPr="00FD0882">
              <w:rPr>
                <w:rStyle w:val="zadanifontodlomka"/>
              </w:rPr>
              <w:t>Karlobag</w:t>
            </w:r>
          </w:p>
        </w:tc>
        <w:tc>
          <w:tcPr>
            <w:tcW w:w="1579" w:type="dxa"/>
            <w:tcBorders>
              <w:bottom w:val="single" w:sz="4" w:space="0" w:color="auto"/>
            </w:tcBorders>
            <w:vAlign w:val="center"/>
          </w:tcPr>
          <w:p w14:paraId="6412CBC6" w14:textId="72722F3F" w:rsidR="005F62DB" w:rsidRPr="00610F5D" w:rsidRDefault="005F62DB" w:rsidP="005F62DB">
            <w:pPr>
              <w:pStyle w:val="NoSpacing"/>
              <w:rPr>
                <w:rStyle w:val="zadanifontodlomka"/>
              </w:rPr>
            </w:pPr>
            <w:r>
              <w:rPr>
                <w:rStyle w:val="zadanifontodlomka"/>
              </w:rPr>
              <w:t>i</w:t>
            </w:r>
            <w:r w:rsidRPr="00FD0882">
              <w:rPr>
                <w:rStyle w:val="zadanifontodlomka"/>
              </w:rPr>
              <w:t>spred Hotela Zagreb</w:t>
            </w:r>
          </w:p>
        </w:tc>
        <w:tc>
          <w:tcPr>
            <w:tcW w:w="2693" w:type="dxa"/>
            <w:tcBorders>
              <w:bottom w:val="single" w:sz="4" w:space="0" w:color="auto"/>
            </w:tcBorders>
            <w:vAlign w:val="center"/>
          </w:tcPr>
          <w:p w14:paraId="40205BB2" w14:textId="218B7209" w:rsidR="005F62DB" w:rsidRPr="00610F5D" w:rsidRDefault="005F62DB" w:rsidP="005F62DB">
            <w:pPr>
              <w:pStyle w:val="NoSpacing"/>
              <w:rPr>
                <w:rStyle w:val="zadanifontodlomka"/>
              </w:rPr>
            </w:pPr>
            <w:proofErr w:type="spellStart"/>
            <w:r>
              <w:rPr>
                <w:rStyle w:val="zadanifontodlomka"/>
              </w:rPr>
              <w:t>k.č</w:t>
            </w:r>
            <w:proofErr w:type="spellEnd"/>
            <w:r>
              <w:rPr>
                <w:rStyle w:val="zadanifontodlomka"/>
              </w:rPr>
              <w:t>. 651 k.o. Karlobag</w:t>
            </w:r>
          </w:p>
        </w:tc>
        <w:tc>
          <w:tcPr>
            <w:tcW w:w="993" w:type="dxa"/>
            <w:tcBorders>
              <w:bottom w:val="single" w:sz="4" w:space="0" w:color="auto"/>
            </w:tcBorders>
            <w:vAlign w:val="center"/>
          </w:tcPr>
          <w:p w14:paraId="346AA3AA" w14:textId="7DA27757" w:rsidR="005F62DB" w:rsidRPr="00610F5D" w:rsidRDefault="005F62DB" w:rsidP="005F62DB">
            <w:pPr>
              <w:pStyle w:val="NoSpacing"/>
              <w:jc w:val="center"/>
              <w:rPr>
                <w:rStyle w:val="zadanifontodlomka"/>
              </w:rPr>
            </w:pPr>
            <w:r>
              <w:rPr>
                <w:rStyle w:val="zadanifontodlomka"/>
              </w:rPr>
              <w:t>1</w:t>
            </w:r>
          </w:p>
        </w:tc>
        <w:tc>
          <w:tcPr>
            <w:tcW w:w="992" w:type="dxa"/>
            <w:tcBorders>
              <w:bottom w:val="single" w:sz="4" w:space="0" w:color="auto"/>
            </w:tcBorders>
            <w:vAlign w:val="center"/>
          </w:tcPr>
          <w:p w14:paraId="7A158F17" w14:textId="24F406B2" w:rsidR="005F62DB" w:rsidRPr="00610F5D" w:rsidRDefault="005F62DB" w:rsidP="005F62DB">
            <w:pPr>
              <w:pStyle w:val="NoSpacing"/>
              <w:jc w:val="center"/>
              <w:rPr>
                <w:rStyle w:val="zadanifontodlomka"/>
              </w:rPr>
            </w:pPr>
            <w:r>
              <w:rPr>
                <w:rStyle w:val="zadanifontodlomka"/>
              </w:rPr>
              <w:t>1</w:t>
            </w:r>
          </w:p>
        </w:tc>
      </w:tr>
    </w:tbl>
    <w:p w14:paraId="3F4DB279" w14:textId="08549F10" w:rsidR="00C03770" w:rsidRDefault="00C03770">
      <w:pPr>
        <w:rPr>
          <w:rFonts w:ascii="Times New Roman" w:eastAsia="Times New Roman" w:hAnsi="Times New Roman" w:cs="Times New Roman"/>
          <w:sz w:val="24"/>
          <w:szCs w:val="24"/>
        </w:rPr>
      </w:pPr>
    </w:p>
    <w:p w14:paraId="25DCCEC1" w14:textId="1AA1768D" w:rsidR="001F00D4" w:rsidRPr="00447A8F" w:rsidRDefault="009908EB" w:rsidP="00402C27">
      <w:pPr>
        <w:pStyle w:val="NoSpacing"/>
        <w:jc w:val="center"/>
        <w:rPr>
          <w:rFonts w:ascii="Times New Roman" w:eastAsia="Times New Roman" w:hAnsi="Times New Roman" w:cs="Times New Roman"/>
          <w:b/>
          <w:bCs/>
          <w:sz w:val="24"/>
          <w:szCs w:val="24"/>
        </w:rPr>
      </w:pPr>
      <w:r w:rsidRPr="00447A8F">
        <w:rPr>
          <w:rFonts w:ascii="Times New Roman" w:eastAsia="Times New Roman" w:hAnsi="Times New Roman" w:cs="Times New Roman"/>
          <w:sz w:val="24"/>
          <w:szCs w:val="24"/>
        </w:rPr>
        <w:t xml:space="preserve">Članak </w:t>
      </w:r>
      <w:r w:rsidR="00402C27">
        <w:rPr>
          <w:rFonts w:ascii="Times New Roman" w:eastAsia="Times New Roman" w:hAnsi="Times New Roman" w:cs="Times New Roman"/>
          <w:sz w:val="24"/>
          <w:szCs w:val="24"/>
        </w:rPr>
        <w:t>9</w:t>
      </w:r>
      <w:r w:rsidR="001F00D4" w:rsidRPr="00447A8F">
        <w:rPr>
          <w:rFonts w:ascii="Times New Roman" w:eastAsia="Times New Roman" w:hAnsi="Times New Roman" w:cs="Times New Roman"/>
          <w:sz w:val="24"/>
          <w:szCs w:val="24"/>
        </w:rPr>
        <w:t>.</w:t>
      </w:r>
    </w:p>
    <w:p w14:paraId="34356666" w14:textId="0B74185A" w:rsidR="008E3950" w:rsidRDefault="008E3950" w:rsidP="00D82000">
      <w:pPr>
        <w:pStyle w:val="NoSpacing"/>
        <w:ind w:firstLine="709"/>
        <w:jc w:val="both"/>
        <w:rPr>
          <w:rStyle w:val="000003"/>
          <w:rFonts w:ascii="Times New Roman" w:hAnsi="Times New Roman" w:cs="Times New Roman"/>
          <w:b w:val="0"/>
          <w:bCs w:val="0"/>
        </w:rPr>
      </w:pPr>
      <w:r w:rsidRPr="00447A8F">
        <w:rPr>
          <w:rStyle w:val="000003"/>
          <w:rFonts w:ascii="Times New Roman" w:hAnsi="Times New Roman" w:cs="Times New Roman"/>
          <w:b w:val="0"/>
          <w:bCs w:val="0"/>
        </w:rPr>
        <w:t xml:space="preserve">Na temelju Plana upravljanja pomorskim dobrom </w:t>
      </w:r>
      <w:r w:rsidR="00745AB8">
        <w:rPr>
          <w:rStyle w:val="000003"/>
          <w:rFonts w:ascii="Times New Roman" w:hAnsi="Times New Roman" w:cs="Times New Roman"/>
          <w:b w:val="0"/>
          <w:bCs w:val="0"/>
        </w:rPr>
        <w:t>Općina Karlobag</w:t>
      </w:r>
      <w:r w:rsidRPr="00447A8F">
        <w:rPr>
          <w:rStyle w:val="000003"/>
          <w:rFonts w:ascii="Times New Roman" w:hAnsi="Times New Roman" w:cs="Times New Roman"/>
          <w:b w:val="0"/>
          <w:bCs w:val="0"/>
        </w:rPr>
        <w:t xml:space="preserve"> će objaviti javni natječaj za dodjelu dozvola na pomorskom dobru u službenom glasilu, na oglasnoj ploči, na službenim mrežnim stranicama </w:t>
      </w:r>
      <w:r w:rsidR="00745AB8">
        <w:rPr>
          <w:rStyle w:val="000003"/>
          <w:rFonts w:ascii="Times New Roman" w:hAnsi="Times New Roman" w:cs="Times New Roman"/>
          <w:b w:val="0"/>
          <w:bCs w:val="0"/>
        </w:rPr>
        <w:t>Općine Karlobag</w:t>
      </w:r>
      <w:r w:rsidRPr="00447A8F">
        <w:rPr>
          <w:rStyle w:val="000003"/>
          <w:rFonts w:ascii="Times New Roman" w:hAnsi="Times New Roman" w:cs="Times New Roman"/>
          <w:b w:val="0"/>
          <w:bCs w:val="0"/>
        </w:rPr>
        <w:t xml:space="preserve"> i najmanje u jednom dnevnom listu.</w:t>
      </w:r>
    </w:p>
    <w:p w14:paraId="11807DAD" w14:textId="1BC56F44" w:rsidR="00D82000" w:rsidRPr="00447A8F" w:rsidRDefault="00D82000" w:rsidP="00D82000">
      <w:pPr>
        <w:pStyle w:val="NoSpacing"/>
        <w:ind w:firstLine="709"/>
        <w:jc w:val="both"/>
        <w:rPr>
          <w:rStyle w:val="000003"/>
          <w:rFonts w:ascii="Times New Roman" w:hAnsi="Times New Roman" w:cs="Times New Roman"/>
          <w:b w:val="0"/>
          <w:bCs w:val="0"/>
        </w:rPr>
      </w:pPr>
      <w:r w:rsidRPr="00D82000">
        <w:rPr>
          <w:rStyle w:val="000003"/>
          <w:rFonts w:ascii="Times New Roman" w:hAnsi="Times New Roman" w:cs="Times New Roman"/>
          <w:b w:val="0"/>
          <w:bCs w:val="0"/>
        </w:rPr>
        <w:t xml:space="preserve">Sukladno članku 72. stavku 7. </w:t>
      </w:r>
      <w:r>
        <w:rPr>
          <w:rStyle w:val="000003"/>
          <w:rFonts w:ascii="Times New Roman" w:hAnsi="Times New Roman" w:cs="Times New Roman"/>
          <w:b w:val="0"/>
          <w:bCs w:val="0"/>
        </w:rPr>
        <w:t>Z</w:t>
      </w:r>
      <w:r w:rsidRPr="00D82000">
        <w:rPr>
          <w:rStyle w:val="000003"/>
          <w:rFonts w:ascii="Times New Roman" w:hAnsi="Times New Roman" w:cs="Times New Roman"/>
          <w:b w:val="0"/>
          <w:bCs w:val="0"/>
        </w:rPr>
        <w:t>akona o pomorskom dobru i morskim lukama</w:t>
      </w:r>
      <w:r>
        <w:rPr>
          <w:rStyle w:val="000003"/>
          <w:rFonts w:ascii="Times New Roman" w:hAnsi="Times New Roman" w:cs="Times New Roman"/>
          <w:b w:val="0"/>
          <w:bCs w:val="0"/>
        </w:rPr>
        <w:t xml:space="preserve"> (</w:t>
      </w:r>
      <w:r w:rsidR="00745AB8">
        <w:rPr>
          <w:rStyle w:val="000003"/>
          <w:rFonts w:ascii="Times New Roman" w:hAnsi="Times New Roman" w:cs="Times New Roman"/>
          <w:b w:val="0"/>
          <w:bCs w:val="0"/>
        </w:rPr>
        <w:t>NN</w:t>
      </w:r>
      <w:r>
        <w:rPr>
          <w:rStyle w:val="000003"/>
          <w:rFonts w:ascii="Times New Roman" w:hAnsi="Times New Roman" w:cs="Times New Roman"/>
          <w:b w:val="0"/>
          <w:bCs w:val="0"/>
        </w:rPr>
        <w:t xml:space="preserve"> broj 83/23)</w:t>
      </w:r>
      <w:r w:rsidRPr="00D82000">
        <w:rPr>
          <w:rStyle w:val="000003"/>
          <w:rFonts w:ascii="Times New Roman" w:hAnsi="Times New Roman" w:cs="Times New Roman"/>
          <w:b w:val="0"/>
          <w:bCs w:val="0"/>
        </w:rPr>
        <w:t xml:space="preserve"> Vlada Republike Hrvatske će uredbom propisati vrste djelatnosti, visinu minimalne naknade, način pripreme i provedbe natječaja, te ocjenjivanje ponuda</w:t>
      </w:r>
    </w:p>
    <w:p w14:paraId="4ECB5DF9" w14:textId="77777777" w:rsidR="00872765" w:rsidRPr="00447A8F" w:rsidRDefault="00872765" w:rsidP="00447A8F">
      <w:pPr>
        <w:pStyle w:val="NoSpacing"/>
        <w:rPr>
          <w:rFonts w:ascii="Times New Roman" w:hAnsi="Times New Roman" w:cs="Times New Roman"/>
          <w:kern w:val="0"/>
          <w:sz w:val="24"/>
          <w:szCs w:val="24"/>
        </w:rPr>
      </w:pPr>
    </w:p>
    <w:p w14:paraId="0BAB318A" w14:textId="472AB984" w:rsidR="001973E1" w:rsidRPr="00447A8F" w:rsidRDefault="001973E1" w:rsidP="00D82000">
      <w:pPr>
        <w:pStyle w:val="NoSpacing"/>
        <w:jc w:val="center"/>
        <w:rPr>
          <w:rFonts w:ascii="Times New Roman" w:hAnsi="Times New Roman" w:cs="Times New Roman"/>
          <w:kern w:val="0"/>
          <w:sz w:val="24"/>
          <w:szCs w:val="24"/>
        </w:rPr>
      </w:pPr>
      <w:r w:rsidRPr="00447A8F">
        <w:rPr>
          <w:rFonts w:ascii="Times New Roman" w:hAnsi="Times New Roman" w:cs="Times New Roman"/>
          <w:kern w:val="0"/>
          <w:sz w:val="24"/>
          <w:szCs w:val="24"/>
        </w:rPr>
        <w:t>Članak 1</w:t>
      </w:r>
      <w:r w:rsidR="00D82000">
        <w:rPr>
          <w:rFonts w:ascii="Times New Roman" w:hAnsi="Times New Roman" w:cs="Times New Roman"/>
          <w:kern w:val="0"/>
          <w:sz w:val="24"/>
          <w:szCs w:val="24"/>
        </w:rPr>
        <w:t>0</w:t>
      </w:r>
      <w:r w:rsidRPr="00447A8F">
        <w:rPr>
          <w:rFonts w:ascii="Times New Roman" w:hAnsi="Times New Roman" w:cs="Times New Roman"/>
          <w:kern w:val="0"/>
          <w:sz w:val="24"/>
          <w:szCs w:val="24"/>
        </w:rPr>
        <w:t>.</w:t>
      </w:r>
    </w:p>
    <w:p w14:paraId="5DB4B240" w14:textId="4715CAC6" w:rsidR="00A423E5" w:rsidRPr="00A423E5" w:rsidRDefault="00A423E5" w:rsidP="00A423E5">
      <w:pPr>
        <w:pStyle w:val="NoSpacing"/>
        <w:ind w:firstLine="709"/>
        <w:jc w:val="both"/>
        <w:rPr>
          <w:rFonts w:ascii="Times New Roman" w:hAnsi="Times New Roman" w:cs="Times New Roman"/>
          <w:bCs/>
          <w:sz w:val="24"/>
          <w:szCs w:val="24"/>
        </w:rPr>
      </w:pPr>
      <w:r w:rsidRPr="00A423E5">
        <w:rPr>
          <w:rFonts w:ascii="Times New Roman" w:hAnsi="Times New Roman" w:cs="Times New Roman"/>
          <w:bCs/>
          <w:sz w:val="24"/>
          <w:szCs w:val="24"/>
        </w:rPr>
        <w:t xml:space="preserve">Javni natječaj </w:t>
      </w:r>
      <w:r>
        <w:rPr>
          <w:rFonts w:ascii="Times New Roman" w:hAnsi="Times New Roman" w:cs="Times New Roman"/>
          <w:bCs/>
          <w:sz w:val="24"/>
          <w:szCs w:val="24"/>
        </w:rPr>
        <w:t>iz članka 9. ovoga Plana upravljanja pomorskim dobrom</w:t>
      </w:r>
      <w:r w:rsidR="00C00F2C">
        <w:rPr>
          <w:rFonts w:ascii="Times New Roman" w:hAnsi="Times New Roman" w:cs="Times New Roman"/>
          <w:bCs/>
          <w:sz w:val="24"/>
          <w:szCs w:val="24"/>
        </w:rPr>
        <w:t xml:space="preserve"> mora</w:t>
      </w:r>
      <w:r>
        <w:rPr>
          <w:rFonts w:ascii="Times New Roman" w:hAnsi="Times New Roman" w:cs="Times New Roman"/>
          <w:bCs/>
          <w:sz w:val="24"/>
          <w:szCs w:val="24"/>
        </w:rPr>
        <w:t xml:space="preserve"> </w:t>
      </w:r>
      <w:r w:rsidRPr="00A423E5">
        <w:rPr>
          <w:rFonts w:ascii="Times New Roman" w:hAnsi="Times New Roman" w:cs="Times New Roman"/>
          <w:bCs/>
          <w:sz w:val="24"/>
          <w:szCs w:val="24"/>
        </w:rPr>
        <w:t>sadrž</w:t>
      </w:r>
      <w:r w:rsidR="00C00F2C">
        <w:rPr>
          <w:rFonts w:ascii="Times New Roman" w:hAnsi="Times New Roman" w:cs="Times New Roman"/>
          <w:bCs/>
          <w:sz w:val="24"/>
          <w:szCs w:val="24"/>
        </w:rPr>
        <w:t>avati</w:t>
      </w:r>
      <w:r w:rsidRPr="00A423E5">
        <w:rPr>
          <w:rFonts w:ascii="Times New Roman" w:hAnsi="Times New Roman" w:cs="Times New Roman"/>
          <w:bCs/>
          <w:sz w:val="24"/>
          <w:szCs w:val="24"/>
        </w:rPr>
        <w:t xml:space="preserve">: </w:t>
      </w:r>
    </w:p>
    <w:p w14:paraId="78271AA3" w14:textId="1B45E061" w:rsidR="00A423E5" w:rsidRPr="00A423E5" w:rsidRDefault="00A423E5">
      <w:pPr>
        <w:pStyle w:val="NoSpacing"/>
        <w:numPr>
          <w:ilvl w:val="0"/>
          <w:numId w:val="4"/>
        </w:numPr>
        <w:ind w:left="1134"/>
        <w:jc w:val="both"/>
        <w:rPr>
          <w:rFonts w:ascii="Times New Roman" w:hAnsi="Times New Roman" w:cs="Times New Roman"/>
          <w:bCs/>
          <w:sz w:val="24"/>
          <w:szCs w:val="24"/>
        </w:rPr>
      </w:pPr>
      <w:r w:rsidRPr="00A423E5">
        <w:rPr>
          <w:rFonts w:ascii="Times New Roman" w:hAnsi="Times New Roman" w:cs="Times New Roman"/>
          <w:bCs/>
          <w:sz w:val="24"/>
          <w:szCs w:val="24"/>
        </w:rPr>
        <w:t xml:space="preserve">oznaku mikrolokacije, djelatnost za koju se dozvola izdaje, sredstvo (način) obavljanja djelatnosti, opseg pomorskog dobra na kojem se djelatnost smije izvršavati te razdoblje na koje se dozvola dodjeljuje na pomorskom dobru, </w:t>
      </w:r>
    </w:p>
    <w:p w14:paraId="0F35D3CE" w14:textId="16098335" w:rsidR="00A423E5" w:rsidRPr="00A423E5" w:rsidRDefault="00A423E5">
      <w:pPr>
        <w:pStyle w:val="NoSpacing"/>
        <w:numPr>
          <w:ilvl w:val="0"/>
          <w:numId w:val="4"/>
        </w:numPr>
        <w:ind w:left="1134"/>
        <w:jc w:val="both"/>
        <w:rPr>
          <w:rFonts w:ascii="Times New Roman" w:hAnsi="Times New Roman" w:cs="Times New Roman"/>
          <w:bCs/>
          <w:sz w:val="24"/>
          <w:szCs w:val="24"/>
        </w:rPr>
      </w:pPr>
      <w:r w:rsidRPr="00A423E5">
        <w:rPr>
          <w:rFonts w:ascii="Times New Roman" w:hAnsi="Times New Roman" w:cs="Times New Roman"/>
          <w:bCs/>
          <w:sz w:val="24"/>
          <w:szCs w:val="24"/>
        </w:rPr>
        <w:t>visinu minimalne naknade za izdavanje dozvole</w:t>
      </w:r>
      <w:r>
        <w:rPr>
          <w:rFonts w:ascii="Times New Roman" w:hAnsi="Times New Roman" w:cs="Times New Roman"/>
          <w:bCs/>
          <w:sz w:val="24"/>
          <w:szCs w:val="24"/>
        </w:rPr>
        <w:t>, odnosno početnu cijenu</w:t>
      </w:r>
    </w:p>
    <w:p w14:paraId="1F0B5197" w14:textId="05FB4B52" w:rsidR="00A423E5" w:rsidRPr="00A423E5" w:rsidRDefault="00A423E5">
      <w:pPr>
        <w:pStyle w:val="NoSpacing"/>
        <w:numPr>
          <w:ilvl w:val="0"/>
          <w:numId w:val="4"/>
        </w:numPr>
        <w:ind w:left="1134"/>
        <w:jc w:val="both"/>
        <w:rPr>
          <w:rFonts w:ascii="Times New Roman" w:hAnsi="Times New Roman" w:cs="Times New Roman"/>
          <w:bCs/>
          <w:sz w:val="24"/>
          <w:szCs w:val="24"/>
        </w:rPr>
      </w:pPr>
      <w:r w:rsidRPr="00A423E5">
        <w:rPr>
          <w:rFonts w:ascii="Times New Roman" w:hAnsi="Times New Roman" w:cs="Times New Roman"/>
          <w:bCs/>
          <w:sz w:val="24"/>
          <w:szCs w:val="24"/>
        </w:rPr>
        <w:lastRenderedPageBreak/>
        <w:t xml:space="preserve">instrumente osiguranja naplate naknade za dozvolu na pomorskom dobru, za naknadu štete koja može nastati zbog neispunjenja obveza iz dozvole na pomorskom dobru te za korištenje dozvole na pomorskom dobru preko mjere: </w:t>
      </w:r>
    </w:p>
    <w:p w14:paraId="1045D9D6" w14:textId="33ED4785" w:rsidR="00A423E5" w:rsidRPr="00A423E5" w:rsidRDefault="00A423E5">
      <w:pPr>
        <w:pStyle w:val="NoSpacing"/>
        <w:numPr>
          <w:ilvl w:val="0"/>
          <w:numId w:val="5"/>
        </w:numPr>
        <w:jc w:val="both"/>
        <w:rPr>
          <w:rFonts w:ascii="Times New Roman" w:hAnsi="Times New Roman" w:cs="Times New Roman"/>
          <w:bCs/>
          <w:sz w:val="24"/>
          <w:szCs w:val="24"/>
        </w:rPr>
      </w:pPr>
      <w:proofErr w:type="spellStart"/>
      <w:r w:rsidRPr="00A423E5">
        <w:rPr>
          <w:rFonts w:ascii="Times New Roman" w:hAnsi="Times New Roman" w:cs="Times New Roman"/>
          <w:bCs/>
          <w:sz w:val="24"/>
          <w:szCs w:val="24"/>
        </w:rPr>
        <w:t>lzjava</w:t>
      </w:r>
      <w:proofErr w:type="spellEnd"/>
      <w:r w:rsidRPr="00A423E5">
        <w:rPr>
          <w:rFonts w:ascii="Times New Roman" w:hAnsi="Times New Roman" w:cs="Times New Roman"/>
          <w:bCs/>
          <w:sz w:val="24"/>
          <w:szCs w:val="24"/>
        </w:rPr>
        <w:t xml:space="preserve"> kojom se daje suglasnost pomorskom redaru za uklanjanje i odvoz na deponij svih predmeta i stvari bez provedenog upravnog postupka, ukoliko se nalaze izvan odobrene lokacije. </w:t>
      </w:r>
    </w:p>
    <w:p w14:paraId="62C2A142" w14:textId="0ED598BA" w:rsidR="00A423E5" w:rsidRPr="00A423E5" w:rsidRDefault="00A423E5">
      <w:pPr>
        <w:pStyle w:val="NoSpacing"/>
        <w:numPr>
          <w:ilvl w:val="0"/>
          <w:numId w:val="5"/>
        </w:numPr>
        <w:jc w:val="both"/>
        <w:rPr>
          <w:rFonts w:ascii="Times New Roman" w:hAnsi="Times New Roman" w:cs="Times New Roman"/>
          <w:bCs/>
          <w:sz w:val="24"/>
          <w:szCs w:val="24"/>
        </w:rPr>
      </w:pPr>
      <w:r w:rsidRPr="00A423E5">
        <w:rPr>
          <w:rFonts w:ascii="Times New Roman" w:hAnsi="Times New Roman" w:cs="Times New Roman"/>
          <w:bCs/>
          <w:sz w:val="24"/>
          <w:szCs w:val="24"/>
        </w:rPr>
        <w:t xml:space="preserve">Izjava kojom se daje suglasnost pomorskom redaru za uklanjanje i odvoz na deponij svih predmeta i stvari bez provedenog upravnog postupka ako se predmeti i stvari nalaze na lokaciji nakon isteka ili ukidanja dozvole na pomorskom dobru. </w:t>
      </w:r>
    </w:p>
    <w:p w14:paraId="5FB15BDB" w14:textId="3350C32E" w:rsidR="00A423E5" w:rsidRPr="00A423E5" w:rsidRDefault="00A423E5">
      <w:pPr>
        <w:pStyle w:val="NoSpacing"/>
        <w:numPr>
          <w:ilvl w:val="0"/>
          <w:numId w:val="5"/>
        </w:numPr>
        <w:jc w:val="both"/>
        <w:rPr>
          <w:rFonts w:ascii="Times New Roman" w:hAnsi="Times New Roman" w:cs="Times New Roman"/>
          <w:bCs/>
          <w:sz w:val="24"/>
          <w:szCs w:val="24"/>
        </w:rPr>
      </w:pPr>
      <w:r w:rsidRPr="00A423E5">
        <w:rPr>
          <w:rFonts w:ascii="Times New Roman" w:hAnsi="Times New Roman" w:cs="Times New Roman"/>
          <w:bCs/>
          <w:sz w:val="24"/>
          <w:szCs w:val="24"/>
        </w:rPr>
        <w:t xml:space="preserve">Izjava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 </w:t>
      </w:r>
    </w:p>
    <w:p w14:paraId="321DDC91" w14:textId="3C5C8A9C" w:rsidR="00A423E5" w:rsidRPr="00A423E5" w:rsidRDefault="00A423E5">
      <w:pPr>
        <w:pStyle w:val="NoSpacing"/>
        <w:numPr>
          <w:ilvl w:val="0"/>
          <w:numId w:val="5"/>
        </w:numPr>
        <w:jc w:val="both"/>
        <w:rPr>
          <w:rFonts w:ascii="Times New Roman" w:hAnsi="Times New Roman" w:cs="Times New Roman"/>
          <w:bCs/>
          <w:sz w:val="24"/>
          <w:szCs w:val="24"/>
        </w:rPr>
      </w:pPr>
      <w:r w:rsidRPr="00A423E5">
        <w:rPr>
          <w:rFonts w:ascii="Times New Roman" w:hAnsi="Times New Roman" w:cs="Times New Roman"/>
          <w:bCs/>
          <w:sz w:val="24"/>
          <w:szCs w:val="24"/>
        </w:rPr>
        <w:t xml:space="preserve">Bjanko zadužnica ovjerena od javnog bilježnika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w:t>
      </w:r>
    </w:p>
    <w:p w14:paraId="3EA371C1" w14:textId="3A711339" w:rsidR="00A423E5" w:rsidRPr="00A423E5" w:rsidRDefault="00A423E5">
      <w:pPr>
        <w:pStyle w:val="NoSpacing"/>
        <w:numPr>
          <w:ilvl w:val="0"/>
          <w:numId w:val="4"/>
        </w:numPr>
        <w:ind w:left="1134"/>
        <w:jc w:val="both"/>
        <w:rPr>
          <w:rFonts w:ascii="Times New Roman" w:hAnsi="Times New Roman" w:cs="Times New Roman"/>
          <w:bCs/>
          <w:sz w:val="24"/>
          <w:szCs w:val="24"/>
        </w:rPr>
      </w:pPr>
      <w:r w:rsidRPr="00A423E5">
        <w:rPr>
          <w:rFonts w:ascii="Times New Roman" w:hAnsi="Times New Roman" w:cs="Times New Roman"/>
          <w:bCs/>
          <w:sz w:val="24"/>
          <w:szCs w:val="24"/>
        </w:rPr>
        <w:t xml:space="preserve">rok za podnošenje ponuda </w:t>
      </w:r>
    </w:p>
    <w:p w14:paraId="1F4FD31B" w14:textId="1EFB51FE" w:rsidR="00A423E5" w:rsidRPr="00A423E5" w:rsidRDefault="00A423E5">
      <w:pPr>
        <w:pStyle w:val="NoSpacing"/>
        <w:numPr>
          <w:ilvl w:val="0"/>
          <w:numId w:val="4"/>
        </w:numPr>
        <w:ind w:left="1134"/>
        <w:jc w:val="both"/>
        <w:rPr>
          <w:rFonts w:ascii="Times New Roman" w:hAnsi="Times New Roman" w:cs="Times New Roman"/>
          <w:bCs/>
          <w:sz w:val="24"/>
          <w:szCs w:val="24"/>
        </w:rPr>
      </w:pPr>
      <w:r w:rsidRPr="00A423E5">
        <w:rPr>
          <w:rFonts w:ascii="Times New Roman" w:hAnsi="Times New Roman" w:cs="Times New Roman"/>
          <w:bCs/>
          <w:sz w:val="24"/>
          <w:szCs w:val="24"/>
        </w:rPr>
        <w:t xml:space="preserve">vrijeme i mjesto otvaranja ponuda </w:t>
      </w:r>
    </w:p>
    <w:p w14:paraId="54626C0E" w14:textId="2A854069" w:rsidR="00A423E5" w:rsidRPr="00A423E5" w:rsidRDefault="00A423E5">
      <w:pPr>
        <w:pStyle w:val="NoSpacing"/>
        <w:numPr>
          <w:ilvl w:val="0"/>
          <w:numId w:val="4"/>
        </w:numPr>
        <w:ind w:left="1134"/>
        <w:jc w:val="both"/>
        <w:rPr>
          <w:rFonts w:ascii="Times New Roman" w:hAnsi="Times New Roman" w:cs="Times New Roman"/>
          <w:bCs/>
          <w:sz w:val="24"/>
          <w:szCs w:val="24"/>
        </w:rPr>
      </w:pPr>
      <w:r w:rsidRPr="00A423E5">
        <w:rPr>
          <w:rFonts w:ascii="Times New Roman" w:hAnsi="Times New Roman" w:cs="Times New Roman"/>
          <w:bCs/>
          <w:sz w:val="24"/>
          <w:szCs w:val="24"/>
        </w:rPr>
        <w:t xml:space="preserve">odredbu da se dozvola na pomorskom dobru ne može dati ponuditelju koji je koristio pomorsko dobro bez valjane pravne osnove i/ili uzrokovao štetu na pomorskom dobru. </w:t>
      </w:r>
    </w:p>
    <w:p w14:paraId="1A35E89D" w14:textId="5F755365" w:rsidR="001973E1" w:rsidRPr="00447A8F" w:rsidRDefault="00A423E5" w:rsidP="00A423E5">
      <w:pPr>
        <w:pStyle w:val="NoSpacing"/>
        <w:ind w:firstLine="709"/>
        <w:jc w:val="both"/>
        <w:rPr>
          <w:rFonts w:ascii="Times New Roman" w:hAnsi="Times New Roman" w:cs="Times New Roman"/>
          <w:kern w:val="0"/>
          <w:sz w:val="24"/>
          <w:szCs w:val="24"/>
        </w:rPr>
      </w:pPr>
      <w:r w:rsidRPr="00A423E5">
        <w:rPr>
          <w:rFonts w:ascii="Times New Roman" w:hAnsi="Times New Roman" w:cs="Times New Roman"/>
          <w:bCs/>
          <w:sz w:val="24"/>
          <w:szCs w:val="24"/>
        </w:rPr>
        <w:t>Tekst natječaja može sadržavati i druge uvjete i podatke u svezi davanja dozvole na pomorskom dobru</w:t>
      </w:r>
      <w:r w:rsidR="000B2445">
        <w:rPr>
          <w:rFonts w:ascii="Times New Roman" w:hAnsi="Times New Roman" w:cs="Times New Roman"/>
          <w:bCs/>
          <w:sz w:val="24"/>
          <w:szCs w:val="24"/>
        </w:rPr>
        <w:t>, a koje ponuda na natječaj mora sadržavati.</w:t>
      </w:r>
    </w:p>
    <w:p w14:paraId="1BAC4C26" w14:textId="77777777" w:rsidR="00D82000" w:rsidRDefault="00D82000" w:rsidP="00447A8F">
      <w:pPr>
        <w:pStyle w:val="NoSpacing"/>
        <w:rPr>
          <w:rFonts w:ascii="Times New Roman" w:hAnsi="Times New Roman" w:cs="Times New Roman"/>
          <w:kern w:val="0"/>
          <w:sz w:val="24"/>
          <w:szCs w:val="24"/>
        </w:rPr>
      </w:pPr>
    </w:p>
    <w:p w14:paraId="419829F7" w14:textId="2950EB45" w:rsidR="001973E1" w:rsidRDefault="001973E1" w:rsidP="00A423E5">
      <w:pPr>
        <w:pStyle w:val="NoSpacing"/>
        <w:jc w:val="center"/>
        <w:rPr>
          <w:rFonts w:ascii="Times New Roman" w:hAnsi="Times New Roman" w:cs="Times New Roman"/>
          <w:kern w:val="0"/>
          <w:sz w:val="24"/>
          <w:szCs w:val="24"/>
        </w:rPr>
      </w:pPr>
      <w:r w:rsidRPr="00447A8F">
        <w:rPr>
          <w:rFonts w:ascii="Times New Roman" w:hAnsi="Times New Roman" w:cs="Times New Roman"/>
          <w:kern w:val="0"/>
          <w:sz w:val="24"/>
          <w:szCs w:val="24"/>
        </w:rPr>
        <w:t>Članak 1</w:t>
      </w:r>
      <w:r w:rsidR="00A423E5">
        <w:rPr>
          <w:rFonts w:ascii="Times New Roman" w:hAnsi="Times New Roman" w:cs="Times New Roman"/>
          <w:kern w:val="0"/>
          <w:sz w:val="24"/>
          <w:szCs w:val="24"/>
        </w:rPr>
        <w:t>1</w:t>
      </w:r>
      <w:r w:rsidRPr="00447A8F">
        <w:rPr>
          <w:rFonts w:ascii="Times New Roman" w:hAnsi="Times New Roman" w:cs="Times New Roman"/>
          <w:kern w:val="0"/>
          <w:sz w:val="24"/>
          <w:szCs w:val="24"/>
        </w:rPr>
        <w:t>.</w:t>
      </w:r>
    </w:p>
    <w:p w14:paraId="63E635C4" w14:textId="77777777" w:rsidR="00C00F2C" w:rsidRDefault="00C00F2C" w:rsidP="00A423E5">
      <w:pPr>
        <w:pStyle w:val="NoSpacing"/>
        <w:jc w:val="center"/>
        <w:rPr>
          <w:rFonts w:ascii="Times New Roman" w:hAnsi="Times New Roman" w:cs="Times New Roman"/>
          <w:kern w:val="0"/>
          <w:sz w:val="24"/>
          <w:szCs w:val="24"/>
        </w:rPr>
      </w:pPr>
    </w:p>
    <w:p w14:paraId="2BEC0026" w14:textId="77777777" w:rsidR="00C00F2C" w:rsidRPr="00C00F2C" w:rsidRDefault="00C00F2C" w:rsidP="00C00F2C">
      <w:pPr>
        <w:pStyle w:val="NoSpacing"/>
        <w:ind w:firstLine="709"/>
        <w:jc w:val="both"/>
        <w:rPr>
          <w:rFonts w:ascii="Times New Roman" w:hAnsi="Times New Roman" w:cs="Times New Roman"/>
          <w:kern w:val="0"/>
          <w:sz w:val="24"/>
          <w:szCs w:val="24"/>
        </w:rPr>
      </w:pPr>
      <w:r w:rsidRPr="00C00F2C">
        <w:rPr>
          <w:rFonts w:ascii="Times New Roman" w:hAnsi="Times New Roman" w:cs="Times New Roman"/>
          <w:kern w:val="0"/>
          <w:sz w:val="24"/>
          <w:szCs w:val="24"/>
        </w:rPr>
        <w:t xml:space="preserve">Određuje se i kriterij ocjenjivanja zaprimljenih ponuda na natječaju kako slijedi:  </w:t>
      </w:r>
    </w:p>
    <w:p w14:paraId="17CE771E" w14:textId="3F32A493" w:rsidR="00C00F2C" w:rsidRDefault="00C00F2C">
      <w:pPr>
        <w:pStyle w:val="NoSpacing"/>
        <w:numPr>
          <w:ilvl w:val="1"/>
          <w:numId w:val="6"/>
        </w:numPr>
        <w:ind w:left="1134"/>
        <w:jc w:val="both"/>
        <w:rPr>
          <w:rFonts w:ascii="Times New Roman" w:hAnsi="Times New Roman" w:cs="Times New Roman"/>
          <w:kern w:val="0"/>
          <w:sz w:val="24"/>
          <w:szCs w:val="24"/>
        </w:rPr>
      </w:pPr>
      <w:r w:rsidRPr="00C00F2C">
        <w:rPr>
          <w:rFonts w:ascii="Times New Roman" w:hAnsi="Times New Roman" w:cs="Times New Roman"/>
          <w:kern w:val="0"/>
          <w:sz w:val="24"/>
          <w:szCs w:val="24"/>
        </w:rPr>
        <w:t>ponuđeni iznos naknade – 60% ocjene ponude,</w:t>
      </w:r>
    </w:p>
    <w:p w14:paraId="7EF95FFB" w14:textId="2D11AF45" w:rsidR="00C00F2C" w:rsidRPr="00C00F2C" w:rsidRDefault="00C00F2C">
      <w:pPr>
        <w:pStyle w:val="NoSpacing"/>
        <w:numPr>
          <w:ilvl w:val="1"/>
          <w:numId w:val="6"/>
        </w:numPr>
        <w:ind w:left="1134"/>
        <w:jc w:val="both"/>
        <w:rPr>
          <w:rFonts w:ascii="Times New Roman" w:hAnsi="Times New Roman" w:cs="Times New Roman"/>
          <w:kern w:val="0"/>
          <w:sz w:val="24"/>
          <w:szCs w:val="24"/>
        </w:rPr>
      </w:pPr>
      <w:r w:rsidRPr="00C00F2C">
        <w:rPr>
          <w:rFonts w:ascii="Times New Roman" w:hAnsi="Times New Roman" w:cs="Times New Roman"/>
          <w:kern w:val="0"/>
          <w:sz w:val="24"/>
          <w:szCs w:val="24"/>
        </w:rPr>
        <w:t>prethodno iskustvo i dobro i odgovorno obavljanje djelatnosti, odnosno korištenje pomorskog dobra – 10% ocjene ponude</w:t>
      </w:r>
    </w:p>
    <w:p w14:paraId="66BC6E0C" w14:textId="1D1158CE" w:rsidR="00C00F2C" w:rsidRPr="00C00F2C" w:rsidRDefault="00C00F2C">
      <w:pPr>
        <w:pStyle w:val="NoSpacing"/>
        <w:numPr>
          <w:ilvl w:val="1"/>
          <w:numId w:val="6"/>
        </w:numPr>
        <w:ind w:left="1134"/>
        <w:jc w:val="both"/>
        <w:rPr>
          <w:rFonts w:ascii="Times New Roman" w:hAnsi="Times New Roman" w:cs="Times New Roman"/>
          <w:kern w:val="0"/>
          <w:sz w:val="24"/>
          <w:szCs w:val="24"/>
        </w:rPr>
      </w:pPr>
      <w:r w:rsidRPr="00C00F2C">
        <w:rPr>
          <w:rFonts w:ascii="Times New Roman" w:hAnsi="Times New Roman" w:cs="Times New Roman"/>
          <w:kern w:val="0"/>
          <w:sz w:val="24"/>
          <w:szCs w:val="24"/>
        </w:rPr>
        <w:t xml:space="preserve">upotreba opreme i pratećih instalacija i pružanje usluga koje na dobar i kvalitetan način uzimaju u obzir i sadrže specifičnosti i obilježja autentičnih kulturnih i prirodnih vrijednosti tog područja te koriste najviše estetske standarde – </w:t>
      </w:r>
      <w:r w:rsidR="00BC2771">
        <w:rPr>
          <w:rFonts w:ascii="Times New Roman" w:hAnsi="Times New Roman" w:cs="Times New Roman"/>
          <w:kern w:val="0"/>
          <w:sz w:val="24"/>
          <w:szCs w:val="24"/>
        </w:rPr>
        <w:t>2</w:t>
      </w:r>
      <w:r w:rsidRPr="00C00F2C">
        <w:rPr>
          <w:rFonts w:ascii="Times New Roman" w:hAnsi="Times New Roman" w:cs="Times New Roman"/>
          <w:kern w:val="0"/>
          <w:sz w:val="24"/>
          <w:szCs w:val="24"/>
        </w:rPr>
        <w:t xml:space="preserve">0% ocjene ponude, </w:t>
      </w:r>
    </w:p>
    <w:p w14:paraId="65D6AC62" w14:textId="1168F1C1" w:rsidR="00C00F2C" w:rsidRPr="00C00F2C" w:rsidRDefault="00C00F2C">
      <w:pPr>
        <w:pStyle w:val="NoSpacing"/>
        <w:numPr>
          <w:ilvl w:val="1"/>
          <w:numId w:val="6"/>
        </w:numPr>
        <w:ind w:left="1134"/>
        <w:jc w:val="both"/>
        <w:rPr>
          <w:rFonts w:ascii="Times New Roman" w:hAnsi="Times New Roman" w:cs="Times New Roman"/>
          <w:kern w:val="0"/>
          <w:sz w:val="24"/>
          <w:szCs w:val="24"/>
        </w:rPr>
      </w:pPr>
      <w:r w:rsidRPr="00C00F2C">
        <w:rPr>
          <w:rFonts w:ascii="Times New Roman" w:hAnsi="Times New Roman" w:cs="Times New Roman"/>
          <w:kern w:val="0"/>
          <w:sz w:val="24"/>
          <w:szCs w:val="24"/>
        </w:rPr>
        <w:t xml:space="preserve">vremensko razdoblje obavljanja djelatnosti temeljem dozvole (duži period obavljanja djelatnosti koji pospješuje izvansezonsku ponudu nosi veći broj bodova) – </w:t>
      </w:r>
      <w:r w:rsidR="00BC2771">
        <w:rPr>
          <w:rFonts w:ascii="Times New Roman" w:hAnsi="Times New Roman" w:cs="Times New Roman"/>
          <w:kern w:val="0"/>
          <w:sz w:val="24"/>
          <w:szCs w:val="24"/>
        </w:rPr>
        <w:t>1</w:t>
      </w:r>
      <w:r w:rsidRPr="00C00F2C">
        <w:rPr>
          <w:rFonts w:ascii="Times New Roman" w:hAnsi="Times New Roman" w:cs="Times New Roman"/>
          <w:kern w:val="0"/>
          <w:sz w:val="24"/>
          <w:szCs w:val="24"/>
        </w:rPr>
        <w:t xml:space="preserve">0% ocjene ponude, </w:t>
      </w:r>
    </w:p>
    <w:p w14:paraId="28D0B262" w14:textId="77777777" w:rsidR="00C00F2C" w:rsidRDefault="00C00F2C" w:rsidP="00A423E5">
      <w:pPr>
        <w:pStyle w:val="NoSpacing"/>
        <w:jc w:val="center"/>
        <w:rPr>
          <w:rFonts w:ascii="Times New Roman" w:hAnsi="Times New Roman" w:cs="Times New Roman"/>
          <w:kern w:val="0"/>
          <w:sz w:val="24"/>
          <w:szCs w:val="24"/>
        </w:rPr>
      </w:pPr>
    </w:p>
    <w:p w14:paraId="2EEF5BD5" w14:textId="77777777" w:rsidR="00C00F2C" w:rsidRDefault="00C00F2C" w:rsidP="00A423E5">
      <w:pPr>
        <w:pStyle w:val="NoSpacing"/>
        <w:jc w:val="center"/>
        <w:rPr>
          <w:rFonts w:ascii="Times New Roman" w:hAnsi="Times New Roman" w:cs="Times New Roman"/>
          <w:kern w:val="0"/>
          <w:sz w:val="24"/>
          <w:szCs w:val="24"/>
        </w:rPr>
      </w:pPr>
    </w:p>
    <w:p w14:paraId="11CBBB84" w14:textId="3892727A" w:rsidR="00C00F2C" w:rsidRPr="00447A8F" w:rsidRDefault="00C00F2C" w:rsidP="00A423E5">
      <w:pPr>
        <w:pStyle w:val="NoSpacing"/>
        <w:jc w:val="center"/>
        <w:rPr>
          <w:rFonts w:ascii="Times New Roman" w:hAnsi="Times New Roman" w:cs="Times New Roman"/>
          <w:kern w:val="0"/>
          <w:sz w:val="24"/>
          <w:szCs w:val="24"/>
        </w:rPr>
      </w:pPr>
      <w:r>
        <w:rPr>
          <w:rFonts w:ascii="Times New Roman" w:hAnsi="Times New Roman" w:cs="Times New Roman"/>
          <w:kern w:val="0"/>
          <w:sz w:val="24"/>
          <w:szCs w:val="24"/>
        </w:rPr>
        <w:t>Članak 12.</w:t>
      </w:r>
    </w:p>
    <w:p w14:paraId="5F64E3D9" w14:textId="3E288A49" w:rsidR="003F2926" w:rsidRPr="00447A8F" w:rsidRDefault="003F2926" w:rsidP="00BC2771">
      <w:pPr>
        <w:pStyle w:val="NoSpacing"/>
        <w:ind w:firstLine="709"/>
        <w:jc w:val="both"/>
        <w:rPr>
          <w:rStyle w:val="000003"/>
          <w:rFonts w:ascii="Times New Roman" w:hAnsi="Times New Roman" w:cs="Times New Roman"/>
          <w:b w:val="0"/>
          <w:bCs w:val="0"/>
        </w:rPr>
      </w:pPr>
      <w:r w:rsidRPr="00447A8F">
        <w:rPr>
          <w:rStyle w:val="000003"/>
          <w:rFonts w:ascii="Times New Roman" w:hAnsi="Times New Roman" w:cs="Times New Roman"/>
          <w:b w:val="0"/>
          <w:bCs w:val="0"/>
        </w:rPr>
        <w:t>Dozvola na pomorskom dobru može se dati</w:t>
      </w:r>
      <w:r w:rsidR="00C00F2C">
        <w:rPr>
          <w:rStyle w:val="000003"/>
          <w:rFonts w:ascii="Times New Roman" w:hAnsi="Times New Roman" w:cs="Times New Roman"/>
          <w:b w:val="0"/>
          <w:bCs w:val="0"/>
        </w:rPr>
        <w:t xml:space="preserve"> isključivo</w:t>
      </w:r>
      <w:r w:rsidRPr="00447A8F">
        <w:rPr>
          <w:rStyle w:val="000003"/>
          <w:rFonts w:ascii="Times New Roman" w:hAnsi="Times New Roman" w:cs="Times New Roman"/>
          <w:b w:val="0"/>
          <w:bCs w:val="0"/>
        </w:rPr>
        <w:t xml:space="preserve"> ponuditelju koji ispunjava sljedeće uvjete:</w:t>
      </w:r>
    </w:p>
    <w:p w14:paraId="4C7E3F08" w14:textId="25AAF4F8" w:rsidR="003F2926" w:rsidRPr="00447A8F" w:rsidRDefault="003F2926">
      <w:pPr>
        <w:pStyle w:val="NoSpacing"/>
        <w:numPr>
          <w:ilvl w:val="0"/>
          <w:numId w:val="7"/>
        </w:numPr>
        <w:ind w:left="1134"/>
        <w:jc w:val="both"/>
        <w:rPr>
          <w:rStyle w:val="000003"/>
          <w:rFonts w:ascii="Times New Roman" w:hAnsi="Times New Roman" w:cs="Times New Roman"/>
          <w:b w:val="0"/>
          <w:bCs w:val="0"/>
        </w:rPr>
      </w:pPr>
      <w:r w:rsidRPr="00447A8F">
        <w:rPr>
          <w:rStyle w:val="000003"/>
          <w:rFonts w:ascii="Times New Roman" w:hAnsi="Times New Roman" w:cs="Times New Roman"/>
          <w:b w:val="0"/>
          <w:bCs w:val="0"/>
        </w:rPr>
        <w:t>da je registriran za djelatnost za koju podnosi prijavu na natječaj</w:t>
      </w:r>
      <w:r w:rsidR="00E6239F" w:rsidRPr="00447A8F">
        <w:rPr>
          <w:rStyle w:val="000003"/>
          <w:rFonts w:ascii="Times New Roman" w:hAnsi="Times New Roman" w:cs="Times New Roman"/>
          <w:b w:val="0"/>
          <w:bCs w:val="0"/>
        </w:rPr>
        <w:t>,</w:t>
      </w:r>
    </w:p>
    <w:p w14:paraId="2244E5B5" w14:textId="460959F9" w:rsidR="003F2926" w:rsidRPr="00447A8F" w:rsidRDefault="003F2926">
      <w:pPr>
        <w:pStyle w:val="NoSpacing"/>
        <w:numPr>
          <w:ilvl w:val="0"/>
          <w:numId w:val="7"/>
        </w:numPr>
        <w:ind w:left="1134"/>
        <w:jc w:val="both"/>
        <w:rPr>
          <w:rStyle w:val="000003"/>
          <w:rFonts w:ascii="Times New Roman" w:hAnsi="Times New Roman" w:cs="Times New Roman"/>
          <w:b w:val="0"/>
          <w:bCs w:val="0"/>
        </w:rPr>
      </w:pPr>
      <w:r w:rsidRPr="00447A8F">
        <w:rPr>
          <w:rStyle w:val="000003"/>
          <w:rFonts w:ascii="Times New Roman" w:hAnsi="Times New Roman" w:cs="Times New Roman"/>
          <w:b w:val="0"/>
          <w:bCs w:val="0"/>
        </w:rPr>
        <w:t>da nema dospjelih obveza temeljem javnih davanja</w:t>
      </w:r>
      <w:r w:rsidR="00E6239F" w:rsidRPr="00447A8F">
        <w:rPr>
          <w:rStyle w:val="000003"/>
          <w:rFonts w:ascii="Times New Roman" w:hAnsi="Times New Roman" w:cs="Times New Roman"/>
          <w:b w:val="0"/>
          <w:bCs w:val="0"/>
        </w:rPr>
        <w:t>,</w:t>
      </w:r>
      <w:r w:rsidRPr="00447A8F">
        <w:rPr>
          <w:rStyle w:val="000003"/>
          <w:rFonts w:ascii="Times New Roman" w:hAnsi="Times New Roman" w:cs="Times New Roman"/>
          <w:b w:val="0"/>
          <w:bCs w:val="0"/>
        </w:rPr>
        <w:t xml:space="preserve"> </w:t>
      </w:r>
    </w:p>
    <w:p w14:paraId="482D1563" w14:textId="6FCD91A7" w:rsidR="003F2926" w:rsidRPr="00447A8F" w:rsidRDefault="003F2926">
      <w:pPr>
        <w:pStyle w:val="NoSpacing"/>
        <w:numPr>
          <w:ilvl w:val="0"/>
          <w:numId w:val="7"/>
        </w:numPr>
        <w:ind w:left="1134"/>
        <w:jc w:val="both"/>
        <w:rPr>
          <w:rStyle w:val="000003"/>
          <w:rFonts w:ascii="Times New Roman" w:hAnsi="Times New Roman" w:cs="Times New Roman"/>
          <w:b w:val="0"/>
          <w:bCs w:val="0"/>
        </w:rPr>
      </w:pPr>
      <w:r w:rsidRPr="00447A8F">
        <w:rPr>
          <w:rStyle w:val="000003"/>
          <w:rFonts w:ascii="Times New Roman" w:hAnsi="Times New Roman" w:cs="Times New Roman"/>
          <w:b w:val="0"/>
          <w:bCs w:val="0"/>
        </w:rPr>
        <w:t>da nije koristio pomorsko dobro bez valjane pravne osnove i/ili uzr</w:t>
      </w:r>
      <w:r w:rsidR="00E6239F" w:rsidRPr="00447A8F">
        <w:rPr>
          <w:rStyle w:val="000003"/>
          <w:rFonts w:ascii="Times New Roman" w:hAnsi="Times New Roman" w:cs="Times New Roman"/>
          <w:b w:val="0"/>
          <w:bCs w:val="0"/>
        </w:rPr>
        <w:t>okovao štetu na pomorskom dobru,</w:t>
      </w:r>
      <w:r w:rsidRPr="00447A8F">
        <w:rPr>
          <w:rStyle w:val="000003"/>
          <w:rFonts w:ascii="Times New Roman" w:hAnsi="Times New Roman" w:cs="Times New Roman"/>
          <w:b w:val="0"/>
          <w:bCs w:val="0"/>
        </w:rPr>
        <w:t xml:space="preserve"> </w:t>
      </w:r>
    </w:p>
    <w:p w14:paraId="2BB99B61" w14:textId="1575B27B" w:rsidR="003F2926" w:rsidRPr="00447A8F" w:rsidRDefault="003F2926">
      <w:pPr>
        <w:pStyle w:val="NoSpacing"/>
        <w:numPr>
          <w:ilvl w:val="0"/>
          <w:numId w:val="7"/>
        </w:numPr>
        <w:ind w:left="1134"/>
        <w:jc w:val="both"/>
        <w:rPr>
          <w:rStyle w:val="000003"/>
          <w:rFonts w:ascii="Times New Roman" w:hAnsi="Times New Roman" w:cs="Times New Roman"/>
          <w:b w:val="0"/>
          <w:bCs w:val="0"/>
        </w:rPr>
      </w:pPr>
      <w:r w:rsidRPr="00447A8F">
        <w:rPr>
          <w:rStyle w:val="000003"/>
          <w:rFonts w:ascii="Times New Roman" w:hAnsi="Times New Roman" w:cs="Times New Roman"/>
          <w:b w:val="0"/>
          <w:bCs w:val="0"/>
        </w:rPr>
        <w:t xml:space="preserve">da nema nepodmirenih financijskih obveza prema </w:t>
      </w:r>
      <w:r w:rsidR="00745AB8">
        <w:rPr>
          <w:rStyle w:val="000003"/>
          <w:rFonts w:ascii="Times New Roman" w:hAnsi="Times New Roman" w:cs="Times New Roman"/>
          <w:b w:val="0"/>
          <w:bCs w:val="0"/>
        </w:rPr>
        <w:t>Općini Karlobag</w:t>
      </w:r>
      <w:r w:rsidRPr="00447A8F">
        <w:rPr>
          <w:rStyle w:val="000003"/>
          <w:rFonts w:ascii="Times New Roman" w:hAnsi="Times New Roman" w:cs="Times New Roman"/>
          <w:b w:val="0"/>
          <w:bCs w:val="0"/>
        </w:rPr>
        <w:t xml:space="preserve"> i </w:t>
      </w:r>
      <w:r w:rsidR="00BC2771">
        <w:rPr>
          <w:rStyle w:val="000003"/>
          <w:rFonts w:ascii="Times New Roman" w:hAnsi="Times New Roman" w:cs="Times New Roman"/>
          <w:b w:val="0"/>
          <w:bCs w:val="0"/>
        </w:rPr>
        <w:t xml:space="preserve">trgovačkim društvima u vlasništvu </w:t>
      </w:r>
      <w:r w:rsidR="00745AB8">
        <w:rPr>
          <w:rStyle w:val="000003"/>
          <w:rFonts w:ascii="Times New Roman" w:hAnsi="Times New Roman" w:cs="Times New Roman"/>
          <w:b w:val="0"/>
          <w:bCs w:val="0"/>
        </w:rPr>
        <w:t>Općine Karlobag.</w:t>
      </w:r>
    </w:p>
    <w:p w14:paraId="2CEFD0FD" w14:textId="07314465" w:rsidR="00A248CB" w:rsidRPr="00447A8F" w:rsidRDefault="00A248CB" w:rsidP="00447A8F">
      <w:pPr>
        <w:pStyle w:val="NoSpacing"/>
        <w:rPr>
          <w:rStyle w:val="000003"/>
          <w:rFonts w:ascii="Times New Roman" w:hAnsi="Times New Roman" w:cs="Times New Roman"/>
          <w:b w:val="0"/>
          <w:bCs w:val="0"/>
        </w:rPr>
      </w:pPr>
    </w:p>
    <w:p w14:paraId="617F77CD" w14:textId="4E235F23" w:rsidR="00A248CB" w:rsidRDefault="00A248CB" w:rsidP="00BC2771">
      <w:pPr>
        <w:pStyle w:val="NoSpacing"/>
        <w:jc w:val="center"/>
        <w:rPr>
          <w:rFonts w:ascii="Times New Roman" w:hAnsi="Times New Roman" w:cs="Times New Roman"/>
          <w:kern w:val="0"/>
          <w:sz w:val="24"/>
          <w:szCs w:val="24"/>
        </w:rPr>
      </w:pPr>
      <w:r w:rsidRPr="00447A8F">
        <w:rPr>
          <w:rFonts w:ascii="Times New Roman" w:hAnsi="Times New Roman" w:cs="Times New Roman"/>
          <w:kern w:val="0"/>
          <w:sz w:val="24"/>
          <w:szCs w:val="24"/>
        </w:rPr>
        <w:lastRenderedPageBreak/>
        <w:t xml:space="preserve">Članak </w:t>
      </w:r>
      <w:r w:rsidR="001973E1" w:rsidRPr="00447A8F">
        <w:rPr>
          <w:rFonts w:ascii="Times New Roman" w:hAnsi="Times New Roman" w:cs="Times New Roman"/>
          <w:kern w:val="0"/>
          <w:sz w:val="24"/>
          <w:szCs w:val="24"/>
        </w:rPr>
        <w:t>1</w:t>
      </w:r>
      <w:r w:rsidR="00BC2771">
        <w:rPr>
          <w:rFonts w:ascii="Times New Roman" w:hAnsi="Times New Roman" w:cs="Times New Roman"/>
          <w:kern w:val="0"/>
          <w:sz w:val="24"/>
          <w:szCs w:val="24"/>
        </w:rPr>
        <w:t>3</w:t>
      </w:r>
      <w:r w:rsidRPr="00447A8F">
        <w:rPr>
          <w:rFonts w:ascii="Times New Roman" w:hAnsi="Times New Roman" w:cs="Times New Roman"/>
          <w:kern w:val="0"/>
          <w:sz w:val="24"/>
          <w:szCs w:val="24"/>
        </w:rPr>
        <w:t>.</w:t>
      </w:r>
    </w:p>
    <w:p w14:paraId="7A60CEE8" w14:textId="77777777" w:rsidR="00BC2771" w:rsidRDefault="00BC2771" w:rsidP="00447A8F">
      <w:pPr>
        <w:pStyle w:val="NoSpacing"/>
        <w:rPr>
          <w:rFonts w:ascii="Times New Roman" w:hAnsi="Times New Roman" w:cs="Times New Roman"/>
          <w:kern w:val="0"/>
          <w:sz w:val="24"/>
          <w:szCs w:val="24"/>
        </w:rPr>
      </w:pPr>
    </w:p>
    <w:p w14:paraId="32544E8E" w14:textId="5C977669" w:rsidR="00BC2771" w:rsidRPr="00BC2771" w:rsidRDefault="00BC2771" w:rsidP="00BC2771">
      <w:pPr>
        <w:pStyle w:val="NoSpacing"/>
        <w:ind w:firstLine="709"/>
        <w:jc w:val="both"/>
        <w:rPr>
          <w:rFonts w:ascii="Times New Roman" w:hAnsi="Times New Roman" w:cs="Times New Roman"/>
          <w:kern w:val="0"/>
          <w:sz w:val="24"/>
          <w:szCs w:val="24"/>
        </w:rPr>
      </w:pPr>
      <w:r w:rsidRPr="00BC2771">
        <w:rPr>
          <w:rFonts w:ascii="Times New Roman" w:hAnsi="Times New Roman" w:cs="Times New Roman"/>
          <w:kern w:val="0"/>
          <w:sz w:val="24"/>
          <w:szCs w:val="24"/>
        </w:rPr>
        <w:t xml:space="preserve">U slučaju da dva ili više ponuditelja za istu lokaciju ispunjavaju sve uvjete natječaja a ostvare jednak broj bodova prema kriterijima ocjenjivanja, pravo prvenstva ima ponuditelj čija je ponuda ranije zaprimljena u pisarnici </w:t>
      </w:r>
      <w:r w:rsidR="00745AB8">
        <w:rPr>
          <w:rFonts w:ascii="Times New Roman" w:hAnsi="Times New Roman" w:cs="Times New Roman"/>
          <w:kern w:val="0"/>
          <w:sz w:val="24"/>
          <w:szCs w:val="24"/>
        </w:rPr>
        <w:t>Općine Karlobag</w:t>
      </w:r>
      <w:r w:rsidRPr="00BC2771">
        <w:rPr>
          <w:rFonts w:ascii="Times New Roman" w:hAnsi="Times New Roman" w:cs="Times New Roman"/>
          <w:kern w:val="0"/>
          <w:sz w:val="24"/>
          <w:szCs w:val="24"/>
        </w:rPr>
        <w:t xml:space="preserve">. </w:t>
      </w:r>
    </w:p>
    <w:p w14:paraId="67567387" w14:textId="5A6EBA44" w:rsidR="00BC2771" w:rsidRPr="00BC2771" w:rsidRDefault="00BC2771" w:rsidP="00BC2771">
      <w:pPr>
        <w:pStyle w:val="NoSpacing"/>
        <w:ind w:firstLine="709"/>
        <w:jc w:val="both"/>
        <w:rPr>
          <w:rFonts w:ascii="Times New Roman" w:hAnsi="Times New Roman" w:cs="Times New Roman"/>
          <w:kern w:val="0"/>
          <w:sz w:val="24"/>
          <w:szCs w:val="24"/>
        </w:rPr>
      </w:pPr>
      <w:r w:rsidRPr="00BC2771">
        <w:rPr>
          <w:rFonts w:ascii="Times New Roman" w:hAnsi="Times New Roman" w:cs="Times New Roman"/>
          <w:kern w:val="0"/>
          <w:sz w:val="24"/>
          <w:szCs w:val="24"/>
        </w:rPr>
        <w:t>Zakašnjele i nepotpune ponude se ne</w:t>
      </w:r>
      <w:r>
        <w:rPr>
          <w:rFonts w:ascii="Times New Roman" w:hAnsi="Times New Roman" w:cs="Times New Roman"/>
          <w:kern w:val="0"/>
          <w:sz w:val="24"/>
          <w:szCs w:val="24"/>
        </w:rPr>
        <w:t>će</w:t>
      </w:r>
      <w:r w:rsidRPr="00BC2771">
        <w:rPr>
          <w:rFonts w:ascii="Times New Roman" w:hAnsi="Times New Roman" w:cs="Times New Roman"/>
          <w:kern w:val="0"/>
          <w:sz w:val="24"/>
          <w:szCs w:val="24"/>
        </w:rPr>
        <w:t xml:space="preserve"> razmatr</w:t>
      </w:r>
      <w:r>
        <w:rPr>
          <w:rFonts w:ascii="Times New Roman" w:hAnsi="Times New Roman" w:cs="Times New Roman"/>
          <w:kern w:val="0"/>
          <w:sz w:val="24"/>
          <w:szCs w:val="24"/>
        </w:rPr>
        <w:t>ati</w:t>
      </w:r>
      <w:r w:rsidRPr="00BC2771">
        <w:rPr>
          <w:rFonts w:ascii="Times New Roman" w:hAnsi="Times New Roman" w:cs="Times New Roman"/>
          <w:kern w:val="0"/>
          <w:sz w:val="24"/>
          <w:szCs w:val="24"/>
        </w:rPr>
        <w:t xml:space="preserve">. </w:t>
      </w:r>
    </w:p>
    <w:p w14:paraId="52479D31" w14:textId="135BAD99" w:rsidR="00BC2771" w:rsidRPr="00447A8F" w:rsidRDefault="00BC2771" w:rsidP="00BC2771">
      <w:pPr>
        <w:pStyle w:val="NoSpacing"/>
        <w:ind w:firstLine="709"/>
        <w:jc w:val="both"/>
        <w:rPr>
          <w:rFonts w:ascii="Times New Roman" w:hAnsi="Times New Roman" w:cs="Times New Roman"/>
          <w:kern w:val="0"/>
          <w:sz w:val="24"/>
          <w:szCs w:val="24"/>
        </w:rPr>
      </w:pPr>
      <w:r w:rsidRPr="00BC2771">
        <w:rPr>
          <w:rFonts w:ascii="Times New Roman" w:hAnsi="Times New Roman" w:cs="Times New Roman"/>
          <w:kern w:val="0"/>
          <w:sz w:val="24"/>
          <w:szCs w:val="24"/>
        </w:rPr>
        <w:t xml:space="preserve">Odluka o odabiru najpovoljnijeg ponuditelja za dodjelu dozvola donosi se u roku od 30 dana od dana </w:t>
      </w:r>
      <w:r>
        <w:rPr>
          <w:rFonts w:ascii="Times New Roman" w:hAnsi="Times New Roman" w:cs="Times New Roman"/>
          <w:kern w:val="0"/>
          <w:sz w:val="24"/>
          <w:szCs w:val="24"/>
        </w:rPr>
        <w:t>isteka roka za dostavu ponuda</w:t>
      </w:r>
      <w:r w:rsidRPr="00BC2771">
        <w:rPr>
          <w:rFonts w:ascii="Times New Roman" w:hAnsi="Times New Roman" w:cs="Times New Roman"/>
          <w:kern w:val="0"/>
          <w:sz w:val="24"/>
          <w:szCs w:val="24"/>
        </w:rPr>
        <w:t>.</w:t>
      </w:r>
    </w:p>
    <w:p w14:paraId="48F8CD7B" w14:textId="77777777" w:rsidR="001973E1" w:rsidRPr="00447A8F" w:rsidRDefault="001973E1" w:rsidP="00447A8F">
      <w:pPr>
        <w:pStyle w:val="NoSpacing"/>
        <w:rPr>
          <w:rStyle w:val="000003"/>
          <w:rFonts w:ascii="Times New Roman" w:hAnsi="Times New Roman" w:cs="Times New Roman"/>
          <w:b w:val="0"/>
          <w:bCs w:val="0"/>
        </w:rPr>
      </w:pPr>
    </w:p>
    <w:p w14:paraId="12BB7E46" w14:textId="4AB9058A" w:rsidR="002E58C5" w:rsidRPr="00447A8F" w:rsidRDefault="002E58C5" w:rsidP="00FF4899">
      <w:pPr>
        <w:pStyle w:val="NoSpacing"/>
        <w:numPr>
          <w:ilvl w:val="0"/>
          <w:numId w:val="1"/>
        </w:numPr>
        <w:ind w:left="567" w:hanging="643"/>
        <w:rPr>
          <w:rFonts w:ascii="Times New Roman" w:hAnsi="Times New Roman" w:cs="Times New Roman"/>
          <w:color w:val="C45911" w:themeColor="accent2" w:themeShade="BF"/>
          <w:sz w:val="24"/>
          <w:szCs w:val="24"/>
        </w:rPr>
      </w:pPr>
      <w:r w:rsidRPr="00447A8F">
        <w:rPr>
          <w:rFonts w:ascii="Times New Roman" w:hAnsi="Times New Roman" w:cs="Times New Roman"/>
          <w:b/>
          <w:bCs/>
          <w:color w:val="000000"/>
          <w:sz w:val="24"/>
          <w:szCs w:val="24"/>
        </w:rPr>
        <w:t>UVJETI OBAVLJANJA DJELATNOSTI TEMELJEM DOZVOLE NA</w:t>
      </w:r>
      <w:r w:rsidR="004111BE" w:rsidRPr="00447A8F">
        <w:rPr>
          <w:rFonts w:ascii="Times New Roman" w:hAnsi="Times New Roman" w:cs="Times New Roman"/>
          <w:b/>
          <w:bCs/>
          <w:color w:val="000000"/>
          <w:sz w:val="24"/>
          <w:szCs w:val="24"/>
        </w:rPr>
        <w:t xml:space="preserve"> </w:t>
      </w:r>
      <w:r w:rsidRPr="00447A8F">
        <w:rPr>
          <w:rFonts w:ascii="Times New Roman" w:hAnsi="Times New Roman" w:cs="Times New Roman"/>
          <w:b/>
          <w:bCs/>
          <w:color w:val="000000"/>
          <w:sz w:val="24"/>
          <w:szCs w:val="24"/>
        </w:rPr>
        <w:t xml:space="preserve">POMORSKOM DOBRU </w:t>
      </w:r>
    </w:p>
    <w:p w14:paraId="5E9BFF2C" w14:textId="77777777" w:rsidR="00950FBC" w:rsidRPr="00447A8F" w:rsidRDefault="00950FBC" w:rsidP="00447A8F">
      <w:pPr>
        <w:pStyle w:val="NoSpacing"/>
        <w:rPr>
          <w:rFonts w:ascii="Times New Roman" w:hAnsi="Times New Roman" w:cs="Times New Roman"/>
          <w:b/>
          <w:bCs/>
          <w:color w:val="000000"/>
          <w:kern w:val="0"/>
          <w:sz w:val="24"/>
          <w:szCs w:val="24"/>
        </w:rPr>
      </w:pPr>
    </w:p>
    <w:p w14:paraId="234F7D88" w14:textId="16110A60" w:rsidR="002E58C5" w:rsidRDefault="00950FBC" w:rsidP="00B21ACE">
      <w:pPr>
        <w:pStyle w:val="NoSpacing"/>
        <w:jc w:val="center"/>
        <w:rPr>
          <w:rFonts w:ascii="Times New Roman" w:hAnsi="Times New Roman" w:cs="Times New Roman"/>
          <w:bCs/>
          <w:color w:val="000000"/>
          <w:kern w:val="0"/>
          <w:sz w:val="24"/>
          <w:szCs w:val="24"/>
        </w:rPr>
      </w:pPr>
      <w:r w:rsidRPr="00447A8F">
        <w:rPr>
          <w:rFonts w:ascii="Times New Roman" w:hAnsi="Times New Roman" w:cs="Times New Roman"/>
          <w:bCs/>
          <w:color w:val="000000"/>
          <w:kern w:val="0"/>
          <w:sz w:val="24"/>
          <w:szCs w:val="24"/>
        </w:rPr>
        <w:t xml:space="preserve">Članak </w:t>
      </w:r>
      <w:r w:rsidR="00B21ACE">
        <w:rPr>
          <w:rFonts w:ascii="Times New Roman" w:hAnsi="Times New Roman" w:cs="Times New Roman"/>
          <w:bCs/>
          <w:color w:val="000000"/>
          <w:kern w:val="0"/>
          <w:sz w:val="24"/>
          <w:szCs w:val="24"/>
        </w:rPr>
        <w:t>14</w:t>
      </w:r>
      <w:r w:rsidRPr="00447A8F">
        <w:rPr>
          <w:rFonts w:ascii="Times New Roman" w:hAnsi="Times New Roman" w:cs="Times New Roman"/>
          <w:bCs/>
          <w:color w:val="000000"/>
          <w:kern w:val="0"/>
          <w:sz w:val="24"/>
          <w:szCs w:val="24"/>
        </w:rPr>
        <w:t>.</w:t>
      </w:r>
    </w:p>
    <w:p w14:paraId="0DAFA22B" w14:textId="77777777" w:rsidR="006F09FB" w:rsidRPr="006F09FB" w:rsidRDefault="006F09FB" w:rsidP="006F09FB">
      <w:pPr>
        <w:pStyle w:val="NoSpacing"/>
        <w:jc w:val="both"/>
        <w:rPr>
          <w:rFonts w:ascii="Times New Roman" w:hAnsi="Times New Roman" w:cs="Times New Roman"/>
          <w:bCs/>
          <w:color w:val="000000"/>
          <w:kern w:val="0"/>
          <w:sz w:val="24"/>
          <w:szCs w:val="24"/>
        </w:rPr>
      </w:pPr>
      <w:r w:rsidRPr="006F09FB">
        <w:rPr>
          <w:rFonts w:ascii="Times New Roman" w:hAnsi="Times New Roman" w:cs="Times New Roman"/>
          <w:bCs/>
          <w:color w:val="000000"/>
          <w:kern w:val="0"/>
          <w:sz w:val="24"/>
          <w:szCs w:val="24"/>
        </w:rPr>
        <w:t xml:space="preserve">Ovlaštenik dozvole na pomorskom dobru za cijelo vrijeme trajanja odobrenja dužan je: </w:t>
      </w:r>
    </w:p>
    <w:p w14:paraId="25ECF8CE" w14:textId="01FFFE20" w:rsidR="006F09FB" w:rsidRPr="006F09FB" w:rsidRDefault="006F09FB">
      <w:pPr>
        <w:pStyle w:val="NoSpacing"/>
        <w:numPr>
          <w:ilvl w:val="1"/>
          <w:numId w:val="8"/>
        </w:numPr>
        <w:jc w:val="both"/>
        <w:rPr>
          <w:rFonts w:ascii="Times New Roman" w:hAnsi="Times New Roman" w:cs="Times New Roman"/>
          <w:bCs/>
          <w:color w:val="000000"/>
          <w:kern w:val="0"/>
          <w:sz w:val="24"/>
          <w:szCs w:val="24"/>
        </w:rPr>
      </w:pPr>
      <w:r w:rsidRPr="002464A9">
        <w:rPr>
          <w:rFonts w:ascii="Times New Roman" w:hAnsi="Times New Roman" w:cs="Times New Roman"/>
          <w:bCs/>
          <w:color w:val="000000"/>
          <w:kern w:val="0"/>
          <w:sz w:val="24"/>
          <w:szCs w:val="24"/>
        </w:rPr>
        <w:t>o</w:t>
      </w:r>
      <w:r w:rsidRPr="006F09FB">
        <w:rPr>
          <w:rFonts w:ascii="Times New Roman" w:hAnsi="Times New Roman" w:cs="Times New Roman"/>
          <w:bCs/>
          <w:color w:val="000000"/>
          <w:kern w:val="0"/>
          <w:sz w:val="24"/>
          <w:szCs w:val="24"/>
        </w:rPr>
        <w:t xml:space="preserve">bavljati samo odobrenu gospodarsku djelatnost u odobrenom opsegu, </w:t>
      </w:r>
    </w:p>
    <w:p w14:paraId="0F11BE9F" w14:textId="19016832" w:rsidR="006F09FB" w:rsidRPr="006F09FB" w:rsidRDefault="006F09FB">
      <w:pPr>
        <w:pStyle w:val="NoSpacing"/>
        <w:numPr>
          <w:ilvl w:val="1"/>
          <w:numId w:val="8"/>
        </w:numPr>
        <w:jc w:val="both"/>
        <w:rPr>
          <w:rFonts w:ascii="Times New Roman" w:hAnsi="Times New Roman" w:cs="Times New Roman"/>
          <w:bCs/>
          <w:color w:val="000000"/>
          <w:kern w:val="0"/>
          <w:sz w:val="24"/>
          <w:szCs w:val="24"/>
        </w:rPr>
      </w:pPr>
      <w:r w:rsidRPr="002464A9">
        <w:rPr>
          <w:rFonts w:ascii="Times New Roman" w:hAnsi="Times New Roman" w:cs="Times New Roman"/>
          <w:bCs/>
          <w:color w:val="000000"/>
          <w:kern w:val="0"/>
          <w:sz w:val="24"/>
          <w:szCs w:val="24"/>
        </w:rPr>
        <w:t>o</w:t>
      </w:r>
      <w:r w:rsidRPr="006F09FB">
        <w:rPr>
          <w:rFonts w:ascii="Times New Roman" w:hAnsi="Times New Roman" w:cs="Times New Roman"/>
          <w:bCs/>
          <w:color w:val="000000"/>
          <w:kern w:val="0"/>
          <w:sz w:val="24"/>
          <w:szCs w:val="24"/>
        </w:rPr>
        <w:t xml:space="preserve">državati postojeću komunalnu infrastrukturu na lokaciji plaže, </w:t>
      </w:r>
    </w:p>
    <w:p w14:paraId="36CA8DB0" w14:textId="35F42B1F" w:rsidR="006F09FB" w:rsidRPr="006F09FB" w:rsidRDefault="006F09FB">
      <w:pPr>
        <w:pStyle w:val="NoSpacing"/>
        <w:numPr>
          <w:ilvl w:val="1"/>
          <w:numId w:val="8"/>
        </w:numPr>
        <w:jc w:val="both"/>
        <w:rPr>
          <w:rFonts w:ascii="Times New Roman" w:hAnsi="Times New Roman" w:cs="Times New Roman"/>
          <w:bCs/>
          <w:color w:val="000000"/>
          <w:kern w:val="0"/>
          <w:sz w:val="24"/>
          <w:szCs w:val="24"/>
        </w:rPr>
      </w:pPr>
      <w:r w:rsidRPr="002464A9">
        <w:rPr>
          <w:rFonts w:ascii="Times New Roman" w:hAnsi="Times New Roman" w:cs="Times New Roman"/>
          <w:bCs/>
          <w:color w:val="000000"/>
          <w:kern w:val="0"/>
          <w:sz w:val="24"/>
          <w:szCs w:val="24"/>
        </w:rPr>
        <w:t>o</w:t>
      </w:r>
      <w:r w:rsidRPr="006F09FB">
        <w:rPr>
          <w:rFonts w:ascii="Times New Roman" w:hAnsi="Times New Roman" w:cs="Times New Roman"/>
          <w:bCs/>
          <w:color w:val="000000"/>
          <w:kern w:val="0"/>
          <w:sz w:val="24"/>
          <w:szCs w:val="24"/>
        </w:rPr>
        <w:t xml:space="preserve">sigurati sigurnost plovidbe i sigurnost kupača prema uvjetima pozitivnih propisa iz uvjeta za obavljanje djelatnosti na pomorskom dobru, </w:t>
      </w:r>
    </w:p>
    <w:p w14:paraId="778CC400" w14:textId="6D3BD20F" w:rsidR="006F09FB" w:rsidRPr="006F09FB" w:rsidRDefault="006F09FB">
      <w:pPr>
        <w:pStyle w:val="NoSpacing"/>
        <w:numPr>
          <w:ilvl w:val="1"/>
          <w:numId w:val="8"/>
        </w:numPr>
        <w:jc w:val="both"/>
        <w:rPr>
          <w:rFonts w:ascii="Times New Roman" w:hAnsi="Times New Roman" w:cs="Times New Roman"/>
          <w:bCs/>
          <w:color w:val="000000"/>
          <w:kern w:val="0"/>
          <w:sz w:val="24"/>
          <w:szCs w:val="24"/>
        </w:rPr>
      </w:pPr>
      <w:r w:rsidRPr="002464A9">
        <w:rPr>
          <w:rFonts w:ascii="Times New Roman" w:hAnsi="Times New Roman" w:cs="Times New Roman"/>
          <w:bCs/>
          <w:color w:val="000000"/>
          <w:kern w:val="0"/>
          <w:sz w:val="24"/>
          <w:szCs w:val="24"/>
        </w:rPr>
        <w:t>o</w:t>
      </w:r>
      <w:r w:rsidRPr="006F09FB">
        <w:rPr>
          <w:rFonts w:ascii="Times New Roman" w:hAnsi="Times New Roman" w:cs="Times New Roman"/>
          <w:bCs/>
          <w:color w:val="000000"/>
          <w:kern w:val="0"/>
          <w:sz w:val="24"/>
          <w:szCs w:val="24"/>
        </w:rPr>
        <w:t xml:space="preserve">sigurati i održavati siguran, nesmetan prilaz u more, </w:t>
      </w:r>
    </w:p>
    <w:p w14:paraId="3D600330" w14:textId="2907BB21" w:rsidR="006F09FB" w:rsidRPr="006F09FB" w:rsidRDefault="006F09FB">
      <w:pPr>
        <w:pStyle w:val="NoSpacing"/>
        <w:numPr>
          <w:ilvl w:val="1"/>
          <w:numId w:val="8"/>
        </w:numPr>
        <w:jc w:val="both"/>
        <w:rPr>
          <w:rFonts w:ascii="Times New Roman" w:hAnsi="Times New Roman" w:cs="Times New Roman"/>
          <w:bCs/>
          <w:color w:val="000000"/>
          <w:kern w:val="0"/>
          <w:sz w:val="24"/>
          <w:szCs w:val="24"/>
        </w:rPr>
      </w:pPr>
      <w:r w:rsidRPr="002464A9">
        <w:rPr>
          <w:rFonts w:ascii="Times New Roman" w:hAnsi="Times New Roman" w:cs="Times New Roman"/>
          <w:bCs/>
          <w:color w:val="000000"/>
          <w:kern w:val="0"/>
          <w:sz w:val="24"/>
          <w:szCs w:val="24"/>
        </w:rPr>
        <w:t>s</w:t>
      </w:r>
      <w:r w:rsidRPr="006F09FB">
        <w:rPr>
          <w:rFonts w:ascii="Times New Roman" w:hAnsi="Times New Roman" w:cs="Times New Roman"/>
          <w:bCs/>
          <w:color w:val="000000"/>
          <w:kern w:val="0"/>
          <w:sz w:val="24"/>
          <w:szCs w:val="24"/>
        </w:rPr>
        <w:t xml:space="preserve">vakodnevno održavati čistoću plaže i odvoz smeća, svakodnevno grabljanje, te održavanje dječjih igrališta i pješčanika. Isto je potrebno obaviti svakodnevno, do 9.00 sati. Ukoliko se kroz nadzor utvrdi da isto nije učinjeno, čišćenje će prema nalogu obaviti komunalno poduzeće o trošku nositelja odobrenja. </w:t>
      </w:r>
    </w:p>
    <w:p w14:paraId="276715C4" w14:textId="062845B8" w:rsidR="006F09FB" w:rsidRPr="006F09FB" w:rsidRDefault="006F09FB">
      <w:pPr>
        <w:pStyle w:val="NoSpacing"/>
        <w:numPr>
          <w:ilvl w:val="1"/>
          <w:numId w:val="8"/>
        </w:numPr>
        <w:jc w:val="both"/>
        <w:rPr>
          <w:rFonts w:ascii="Times New Roman" w:hAnsi="Times New Roman" w:cs="Times New Roman"/>
          <w:bCs/>
          <w:color w:val="000000"/>
          <w:kern w:val="0"/>
          <w:sz w:val="24"/>
          <w:szCs w:val="24"/>
        </w:rPr>
      </w:pPr>
      <w:r w:rsidRPr="002464A9">
        <w:rPr>
          <w:rFonts w:ascii="Times New Roman" w:hAnsi="Times New Roman" w:cs="Times New Roman"/>
          <w:bCs/>
          <w:color w:val="000000"/>
          <w:kern w:val="0"/>
          <w:sz w:val="24"/>
          <w:szCs w:val="24"/>
        </w:rPr>
        <w:t>p</w:t>
      </w:r>
      <w:r w:rsidRPr="006F09FB">
        <w:rPr>
          <w:rFonts w:ascii="Times New Roman" w:hAnsi="Times New Roman" w:cs="Times New Roman"/>
          <w:bCs/>
          <w:color w:val="000000"/>
          <w:kern w:val="0"/>
          <w:sz w:val="24"/>
          <w:szCs w:val="24"/>
        </w:rPr>
        <w:t xml:space="preserve">lažu je potrebno održavati čistom i u periodu u kojem je plaža zatvorena, te je u tom razdoblju potrebno ukloniti sa plaže svu postavljenu opremu i rekvizite, </w:t>
      </w:r>
    </w:p>
    <w:p w14:paraId="38BAC510" w14:textId="7BE7B667" w:rsidR="006F09FB" w:rsidRPr="006F09FB" w:rsidRDefault="006F09FB">
      <w:pPr>
        <w:pStyle w:val="NoSpacing"/>
        <w:numPr>
          <w:ilvl w:val="1"/>
          <w:numId w:val="8"/>
        </w:numPr>
        <w:jc w:val="both"/>
        <w:rPr>
          <w:rFonts w:ascii="Times New Roman" w:hAnsi="Times New Roman" w:cs="Times New Roman"/>
          <w:bCs/>
          <w:color w:val="000000"/>
          <w:kern w:val="0"/>
          <w:sz w:val="24"/>
          <w:szCs w:val="24"/>
        </w:rPr>
      </w:pPr>
      <w:r w:rsidRPr="002464A9">
        <w:rPr>
          <w:rFonts w:ascii="Times New Roman" w:hAnsi="Times New Roman" w:cs="Times New Roman"/>
          <w:bCs/>
          <w:color w:val="000000"/>
          <w:kern w:val="0"/>
          <w:sz w:val="24"/>
          <w:szCs w:val="24"/>
        </w:rPr>
        <w:t>n</w:t>
      </w:r>
      <w:r w:rsidRPr="006F09FB">
        <w:rPr>
          <w:rFonts w:ascii="Times New Roman" w:hAnsi="Times New Roman" w:cs="Times New Roman"/>
          <w:bCs/>
          <w:color w:val="000000"/>
          <w:kern w:val="0"/>
          <w:sz w:val="24"/>
          <w:szCs w:val="24"/>
        </w:rPr>
        <w:t xml:space="preserve">e smije propisivati i primjenjivati strože uvjete za korištenje usluga na plaži od onih uvjeta utvrđenih Planom, odnosno ne može zabraniti ili ograničavati njeno korištenje u općoj uporabi, </w:t>
      </w:r>
    </w:p>
    <w:p w14:paraId="3AF78CB6" w14:textId="4E7E9E45" w:rsidR="006F09FB" w:rsidRPr="002464A9" w:rsidRDefault="006F09FB">
      <w:pPr>
        <w:pStyle w:val="NoSpacing"/>
        <w:numPr>
          <w:ilvl w:val="1"/>
          <w:numId w:val="8"/>
        </w:numPr>
        <w:jc w:val="both"/>
        <w:rPr>
          <w:rFonts w:ascii="Times New Roman" w:hAnsi="Times New Roman" w:cs="Times New Roman"/>
          <w:bCs/>
          <w:color w:val="000000"/>
          <w:kern w:val="0"/>
          <w:sz w:val="24"/>
          <w:szCs w:val="24"/>
        </w:rPr>
      </w:pPr>
      <w:r w:rsidRPr="002464A9">
        <w:rPr>
          <w:rFonts w:ascii="Times New Roman" w:hAnsi="Times New Roman" w:cs="Times New Roman"/>
          <w:bCs/>
          <w:color w:val="000000"/>
          <w:kern w:val="0"/>
          <w:sz w:val="24"/>
          <w:szCs w:val="24"/>
        </w:rPr>
        <w:t>poštivanje uvjeta o zaštiti mora i okoliša.</w:t>
      </w:r>
    </w:p>
    <w:p w14:paraId="6E152ED3" w14:textId="77777777" w:rsidR="006F09FB" w:rsidRDefault="006F09FB" w:rsidP="00B21ACE">
      <w:pPr>
        <w:pStyle w:val="NoSpacing"/>
        <w:jc w:val="center"/>
        <w:rPr>
          <w:rFonts w:ascii="Times New Roman" w:hAnsi="Times New Roman" w:cs="Times New Roman"/>
          <w:bCs/>
          <w:color w:val="000000"/>
          <w:kern w:val="0"/>
          <w:sz w:val="24"/>
          <w:szCs w:val="24"/>
        </w:rPr>
      </w:pPr>
    </w:p>
    <w:p w14:paraId="030F784D" w14:textId="4CAD92BA" w:rsidR="006F09FB" w:rsidRDefault="006F09FB" w:rsidP="00B21ACE">
      <w:pPr>
        <w:pStyle w:val="NoSpacing"/>
        <w:jc w:val="center"/>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Članak 15.</w:t>
      </w:r>
    </w:p>
    <w:p w14:paraId="276BB56C" w14:textId="160FB6DD" w:rsidR="00457124" w:rsidRPr="00457124" w:rsidRDefault="00457124" w:rsidP="00457124">
      <w:pPr>
        <w:pStyle w:val="NoSpacing"/>
        <w:ind w:firstLine="709"/>
        <w:jc w:val="both"/>
        <w:rPr>
          <w:rFonts w:ascii="Times New Roman" w:hAnsi="Times New Roman" w:cs="Times New Roman"/>
          <w:bCs/>
          <w:color w:val="000000"/>
          <w:kern w:val="0"/>
          <w:sz w:val="24"/>
          <w:szCs w:val="24"/>
        </w:rPr>
      </w:pPr>
      <w:r w:rsidRPr="00457124">
        <w:rPr>
          <w:rFonts w:ascii="Times New Roman" w:hAnsi="Times New Roman" w:cs="Times New Roman"/>
          <w:bCs/>
          <w:color w:val="000000"/>
          <w:kern w:val="0"/>
          <w:sz w:val="24"/>
          <w:szCs w:val="24"/>
        </w:rPr>
        <w:t>Tlocrtna površina kioska</w:t>
      </w:r>
      <w:r>
        <w:rPr>
          <w:rFonts w:ascii="Times New Roman" w:hAnsi="Times New Roman" w:cs="Times New Roman"/>
          <w:bCs/>
          <w:color w:val="000000"/>
          <w:kern w:val="0"/>
          <w:sz w:val="24"/>
          <w:szCs w:val="24"/>
        </w:rPr>
        <w:t xml:space="preserve"> i</w:t>
      </w:r>
      <w:r w:rsidRPr="00457124">
        <w:rPr>
          <w:rFonts w:ascii="Times New Roman" w:hAnsi="Times New Roman" w:cs="Times New Roman"/>
          <w:bCs/>
          <w:color w:val="000000"/>
          <w:kern w:val="0"/>
          <w:sz w:val="24"/>
          <w:szCs w:val="24"/>
        </w:rPr>
        <w:t xml:space="preserve"> montažnih objekata može biti do 1</w:t>
      </w:r>
      <w:r w:rsidR="002464A9" w:rsidRPr="002464A9">
        <w:rPr>
          <w:rFonts w:ascii="Times New Roman" w:hAnsi="Times New Roman" w:cs="Times New Roman"/>
          <w:bCs/>
          <w:color w:val="000000"/>
          <w:kern w:val="0"/>
          <w:sz w:val="24"/>
          <w:szCs w:val="24"/>
        </w:rPr>
        <w:t>2</w:t>
      </w:r>
      <w:r w:rsidRPr="00457124">
        <w:rPr>
          <w:rFonts w:ascii="Times New Roman" w:hAnsi="Times New Roman" w:cs="Times New Roman"/>
          <w:bCs/>
          <w:color w:val="000000"/>
          <w:kern w:val="0"/>
          <w:sz w:val="24"/>
          <w:szCs w:val="24"/>
        </w:rPr>
        <w:t xml:space="preserve">,00 m² pravokutnog ili kružnog oblika, standardiziran, te se svojim izgledom moraju uklapati u zatečeni ambijent. </w:t>
      </w:r>
    </w:p>
    <w:p w14:paraId="6A1BA5E1" w14:textId="77777777" w:rsidR="00457124" w:rsidRPr="00457124" w:rsidRDefault="00457124" w:rsidP="00457124">
      <w:pPr>
        <w:pStyle w:val="NoSpacing"/>
        <w:ind w:firstLine="709"/>
        <w:jc w:val="both"/>
        <w:rPr>
          <w:rFonts w:ascii="Times New Roman" w:hAnsi="Times New Roman" w:cs="Times New Roman"/>
          <w:bCs/>
          <w:color w:val="000000"/>
          <w:kern w:val="0"/>
          <w:sz w:val="24"/>
          <w:szCs w:val="24"/>
        </w:rPr>
      </w:pPr>
      <w:r w:rsidRPr="00457124">
        <w:rPr>
          <w:rFonts w:ascii="Times New Roman" w:hAnsi="Times New Roman" w:cs="Times New Roman"/>
          <w:bCs/>
          <w:color w:val="000000"/>
          <w:kern w:val="0"/>
          <w:sz w:val="24"/>
          <w:szCs w:val="24"/>
        </w:rPr>
        <w:t xml:space="preserve">Ovlaštenik dozvole na pomorskom dobru dužan je ispuniti uvjete propisane važećim Pravilnikom o minimalnim tehničkim i drugim uvjetima koji se odnose na prodajne objekte, opremu i sredstva u prodajnim objektima za prodaju robe izvan prodavaonica, te važećim Pravilnikom o razvrstavanju i minimalnim uvjetima za ugostiteljske objekte. </w:t>
      </w:r>
    </w:p>
    <w:p w14:paraId="41B7AB0A" w14:textId="77777777" w:rsidR="00457124" w:rsidRPr="00457124" w:rsidRDefault="00457124" w:rsidP="00457124">
      <w:pPr>
        <w:pStyle w:val="NoSpacing"/>
        <w:ind w:firstLine="709"/>
        <w:jc w:val="both"/>
        <w:rPr>
          <w:rFonts w:ascii="Times New Roman" w:hAnsi="Times New Roman" w:cs="Times New Roman"/>
          <w:bCs/>
          <w:color w:val="000000"/>
          <w:kern w:val="0"/>
          <w:sz w:val="24"/>
          <w:szCs w:val="24"/>
        </w:rPr>
      </w:pPr>
      <w:r w:rsidRPr="00457124">
        <w:rPr>
          <w:rFonts w:ascii="Times New Roman" w:hAnsi="Times New Roman" w:cs="Times New Roman"/>
          <w:bCs/>
          <w:color w:val="000000"/>
          <w:kern w:val="0"/>
          <w:sz w:val="24"/>
          <w:szCs w:val="24"/>
        </w:rPr>
        <w:t xml:space="preserve">Priključke struje i vode osigurava ovlaštenik dozvole na pomorskom dobru. </w:t>
      </w:r>
    </w:p>
    <w:p w14:paraId="528DFFDD" w14:textId="3E29739A" w:rsidR="00457124" w:rsidRDefault="00457124" w:rsidP="00457124">
      <w:pPr>
        <w:pStyle w:val="NoSpacing"/>
        <w:ind w:firstLine="709"/>
        <w:jc w:val="both"/>
        <w:rPr>
          <w:rFonts w:ascii="Times New Roman" w:hAnsi="Times New Roman" w:cs="Times New Roman"/>
          <w:bCs/>
          <w:color w:val="000000"/>
          <w:kern w:val="0"/>
          <w:sz w:val="24"/>
          <w:szCs w:val="24"/>
        </w:rPr>
      </w:pPr>
      <w:r w:rsidRPr="00457124">
        <w:rPr>
          <w:rFonts w:ascii="Times New Roman" w:hAnsi="Times New Roman" w:cs="Times New Roman"/>
          <w:bCs/>
          <w:color w:val="000000"/>
          <w:kern w:val="0"/>
          <w:sz w:val="24"/>
          <w:szCs w:val="24"/>
        </w:rPr>
        <w:t>Troškove potrošnje struje, vode i odvoza smeća snosi ovlaštenik dozvole na pomorskom dobru.</w:t>
      </w:r>
    </w:p>
    <w:p w14:paraId="35496CD1" w14:textId="77777777" w:rsidR="00457124" w:rsidRDefault="00457124" w:rsidP="00B21ACE">
      <w:pPr>
        <w:pStyle w:val="NoSpacing"/>
        <w:jc w:val="center"/>
        <w:rPr>
          <w:rFonts w:ascii="Times New Roman" w:hAnsi="Times New Roman" w:cs="Times New Roman"/>
          <w:bCs/>
          <w:color w:val="000000"/>
          <w:kern w:val="0"/>
          <w:sz w:val="24"/>
          <w:szCs w:val="24"/>
        </w:rPr>
      </w:pPr>
    </w:p>
    <w:p w14:paraId="24A1026B" w14:textId="6D55631A" w:rsidR="00457124" w:rsidRDefault="00457124" w:rsidP="00B21ACE">
      <w:pPr>
        <w:pStyle w:val="NoSpacing"/>
        <w:jc w:val="center"/>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Članak 16.</w:t>
      </w:r>
    </w:p>
    <w:p w14:paraId="4127ABCF" w14:textId="4536687D" w:rsidR="00BF595D" w:rsidRPr="00447A8F" w:rsidRDefault="00B12662" w:rsidP="004E1176">
      <w:pPr>
        <w:pStyle w:val="NoSpacing"/>
        <w:ind w:firstLine="709"/>
        <w:jc w:val="both"/>
        <w:rPr>
          <w:rFonts w:ascii="Times New Roman" w:hAnsi="Times New Roman" w:cs="Times New Roman"/>
          <w:b/>
          <w:bCs/>
          <w:sz w:val="24"/>
          <w:szCs w:val="24"/>
        </w:rPr>
      </w:pPr>
      <w:r w:rsidRPr="00447A8F">
        <w:rPr>
          <w:rStyle w:val="zadanifontodlomka-000016"/>
          <w:rFonts w:eastAsia="Times New Roman"/>
        </w:rPr>
        <w:t>Ovlašteni</w:t>
      </w:r>
      <w:r w:rsidR="00D8704E" w:rsidRPr="00447A8F">
        <w:rPr>
          <w:rStyle w:val="zadanifontodlomka-000016"/>
          <w:rFonts w:eastAsia="Times New Roman"/>
        </w:rPr>
        <w:t>k</w:t>
      </w:r>
      <w:r w:rsidRPr="00447A8F">
        <w:rPr>
          <w:rStyle w:val="zadanifontodlomka-000016"/>
          <w:rFonts w:eastAsia="Times New Roman"/>
        </w:rPr>
        <w:t xml:space="preserve"> dozvole na pomorskom dobru za</w:t>
      </w:r>
      <w:r w:rsidR="001232A7" w:rsidRPr="00447A8F">
        <w:rPr>
          <w:rStyle w:val="zadanifontodlomka-000016"/>
          <w:rFonts w:eastAsia="Times New Roman"/>
        </w:rPr>
        <w:t xml:space="preserve"> obavljanj</w:t>
      </w:r>
      <w:r w:rsidR="00006DAD" w:rsidRPr="00447A8F">
        <w:rPr>
          <w:rStyle w:val="zadanifontodlomka-000016"/>
          <w:rFonts w:eastAsia="Times New Roman"/>
        </w:rPr>
        <w:t>e</w:t>
      </w:r>
      <w:r w:rsidR="001232A7" w:rsidRPr="00447A8F">
        <w:rPr>
          <w:rStyle w:val="zadanifontodlomka-000016"/>
          <w:rFonts w:eastAsia="Times New Roman"/>
        </w:rPr>
        <w:t xml:space="preserve"> djelatnosti iznajmljivanja plovila na </w:t>
      </w:r>
      <w:proofErr w:type="spellStart"/>
      <w:r w:rsidR="001232A7" w:rsidRPr="00447A8F">
        <w:rPr>
          <w:rStyle w:val="zadanifontodlomka-000016"/>
          <w:rFonts w:eastAsia="Times New Roman"/>
        </w:rPr>
        <w:t>vodomlazni</w:t>
      </w:r>
      <w:proofErr w:type="spellEnd"/>
      <w:r w:rsidR="001232A7" w:rsidRPr="00447A8F">
        <w:rPr>
          <w:rStyle w:val="zadanifontodlomka-000016"/>
          <w:rFonts w:eastAsia="Times New Roman"/>
        </w:rPr>
        <w:t xml:space="preserve"> pogon i vuče plovilom u svrhu zabave</w:t>
      </w:r>
      <w:r w:rsidRPr="00447A8F">
        <w:rPr>
          <w:rStyle w:val="zadanifontodlomka-000016"/>
          <w:rFonts w:eastAsia="Times New Roman"/>
        </w:rPr>
        <w:t xml:space="preserve"> mora se </w:t>
      </w:r>
      <w:r w:rsidR="001232A7" w:rsidRPr="00447A8F">
        <w:rPr>
          <w:rStyle w:val="zadanifontodlomka"/>
        </w:rPr>
        <w:t>pridržava</w:t>
      </w:r>
      <w:r w:rsidRPr="00447A8F">
        <w:rPr>
          <w:rStyle w:val="zadanifontodlomka"/>
        </w:rPr>
        <w:t>ti</w:t>
      </w:r>
      <w:r w:rsidR="001232A7" w:rsidRPr="00447A8F">
        <w:rPr>
          <w:rStyle w:val="zadanifontodlomka"/>
        </w:rPr>
        <w:t xml:space="preserve"> uvjeta sigurnosti plovidbe koje utvrđuje nadležna lučka kapetanija</w:t>
      </w:r>
      <w:r w:rsidRPr="00447A8F">
        <w:rPr>
          <w:rStyle w:val="zadanifontodlomka"/>
        </w:rPr>
        <w:t xml:space="preserve"> i ne smije se približavati bliže od </w:t>
      </w:r>
      <w:r w:rsidR="00B85D1F" w:rsidRPr="00447A8F">
        <w:rPr>
          <w:rStyle w:val="zadanifontodlomka"/>
        </w:rPr>
        <w:t>50 metara od zaštitne plutajuće brane uređene plaže, odnosno 150 metara od obale neuređene plaže</w:t>
      </w:r>
      <w:r w:rsidRPr="00447A8F">
        <w:rPr>
          <w:rStyle w:val="zadanifontodlomka"/>
        </w:rPr>
        <w:t xml:space="preserve">, osim unutar postavljenog </w:t>
      </w:r>
      <w:r w:rsidR="001232A7" w:rsidRPr="00447A8F">
        <w:rPr>
          <w:rStyle w:val="zadanifontodlomka"/>
        </w:rPr>
        <w:t xml:space="preserve">sigurnosnog koridora označenog plutajućim branama. </w:t>
      </w:r>
    </w:p>
    <w:p w14:paraId="74B09AA9" w14:textId="77777777" w:rsidR="004E1176" w:rsidRDefault="004E1176" w:rsidP="004E1176">
      <w:pPr>
        <w:pStyle w:val="NoSpacing"/>
        <w:jc w:val="both"/>
        <w:rPr>
          <w:rStyle w:val="zadanifontodlomka-000016"/>
          <w:rFonts w:eastAsia="Times New Roman"/>
        </w:rPr>
      </w:pPr>
    </w:p>
    <w:p w14:paraId="0E1BD793" w14:textId="30298C55" w:rsidR="004E1176" w:rsidRDefault="004E1176" w:rsidP="004E1176">
      <w:pPr>
        <w:pStyle w:val="NoSpacing"/>
        <w:jc w:val="center"/>
        <w:rPr>
          <w:rStyle w:val="zadanifontodlomka-000016"/>
          <w:rFonts w:eastAsia="Times New Roman"/>
        </w:rPr>
      </w:pPr>
      <w:r>
        <w:rPr>
          <w:rStyle w:val="zadanifontodlomka-000016"/>
          <w:rFonts w:eastAsia="Times New Roman"/>
        </w:rPr>
        <w:t>Članak 1</w:t>
      </w:r>
      <w:r w:rsidR="00457124">
        <w:rPr>
          <w:rStyle w:val="zadanifontodlomka-000016"/>
          <w:rFonts w:eastAsia="Times New Roman"/>
        </w:rPr>
        <w:t>7</w:t>
      </w:r>
      <w:r>
        <w:rPr>
          <w:rStyle w:val="zadanifontodlomka-000016"/>
          <w:rFonts w:eastAsia="Times New Roman"/>
        </w:rPr>
        <w:t>.</w:t>
      </w:r>
    </w:p>
    <w:p w14:paraId="4B1D8431" w14:textId="73E6FB39" w:rsidR="004E1176" w:rsidRDefault="00006DAD" w:rsidP="004E1176">
      <w:pPr>
        <w:pStyle w:val="NoSpacing"/>
        <w:ind w:firstLine="709"/>
        <w:jc w:val="both"/>
        <w:rPr>
          <w:rStyle w:val="zadanifontodlomka-000016"/>
          <w:rFonts w:eastAsia="Times New Roman"/>
        </w:rPr>
      </w:pPr>
      <w:r w:rsidRPr="00447A8F">
        <w:rPr>
          <w:rStyle w:val="zadanifontodlomka-000016"/>
          <w:rFonts w:eastAsia="Times New Roman"/>
        </w:rPr>
        <w:t xml:space="preserve">Ovlaštenik dozvole na pomorskom dobru za obavljanje djelatnosti </w:t>
      </w:r>
      <w:r w:rsidR="001232A7" w:rsidRPr="00447A8F">
        <w:rPr>
          <w:rStyle w:val="zadanifontodlomka-000016"/>
          <w:rFonts w:eastAsia="Times New Roman"/>
        </w:rPr>
        <w:t xml:space="preserve">iznajmljivanja </w:t>
      </w:r>
      <w:proofErr w:type="spellStart"/>
      <w:r w:rsidR="001232A7" w:rsidRPr="00447A8F">
        <w:rPr>
          <w:rStyle w:val="zadanifontodlomka-000016"/>
          <w:rFonts w:eastAsia="Times New Roman"/>
        </w:rPr>
        <w:t>plažne</w:t>
      </w:r>
      <w:proofErr w:type="spellEnd"/>
      <w:r w:rsidR="001232A7" w:rsidRPr="00447A8F">
        <w:rPr>
          <w:rStyle w:val="zadanifontodlomka-000016"/>
          <w:rFonts w:eastAsia="Times New Roman"/>
        </w:rPr>
        <w:t xml:space="preserve"> opreme</w:t>
      </w:r>
      <w:r w:rsidR="002464A9">
        <w:rPr>
          <w:rStyle w:val="zadanifontodlomka-000016"/>
          <w:rFonts w:eastAsia="Times New Roman"/>
        </w:rPr>
        <w:t xml:space="preserve"> </w:t>
      </w:r>
      <w:r w:rsidR="004E1176">
        <w:rPr>
          <w:rStyle w:val="zadanifontodlomka-000016"/>
          <w:rFonts w:eastAsia="Times New Roman"/>
        </w:rPr>
        <w:t>je dužan:</w:t>
      </w:r>
    </w:p>
    <w:p w14:paraId="0F245EEE" w14:textId="5C77A43B" w:rsidR="00BF595D" w:rsidRPr="00447A8F" w:rsidRDefault="00006DAD">
      <w:pPr>
        <w:pStyle w:val="NoSpacing"/>
        <w:numPr>
          <w:ilvl w:val="0"/>
          <w:numId w:val="9"/>
        </w:numPr>
        <w:ind w:left="993" w:hanging="284"/>
        <w:jc w:val="both"/>
        <w:rPr>
          <w:rFonts w:ascii="Times New Roman" w:hAnsi="Times New Roman" w:cs="Times New Roman"/>
          <w:sz w:val="24"/>
          <w:szCs w:val="24"/>
        </w:rPr>
      </w:pPr>
      <w:r w:rsidRPr="00447A8F">
        <w:rPr>
          <w:rStyle w:val="zadanifontodlomka-000016"/>
          <w:rFonts w:eastAsia="Times New Roman"/>
        </w:rPr>
        <w:t xml:space="preserve">držati </w:t>
      </w:r>
      <w:proofErr w:type="spellStart"/>
      <w:r w:rsidR="001232A7" w:rsidRPr="00447A8F">
        <w:rPr>
          <w:rStyle w:val="zadanifontodlomka"/>
        </w:rPr>
        <w:t>plažn</w:t>
      </w:r>
      <w:r w:rsidRPr="00447A8F">
        <w:rPr>
          <w:rStyle w:val="zadanifontodlomka"/>
        </w:rPr>
        <w:t>u</w:t>
      </w:r>
      <w:proofErr w:type="spellEnd"/>
      <w:r w:rsidR="001232A7" w:rsidRPr="00447A8F">
        <w:rPr>
          <w:rStyle w:val="zadanifontodlomka"/>
        </w:rPr>
        <w:t xml:space="preserve"> oprem</w:t>
      </w:r>
      <w:r w:rsidRPr="00447A8F">
        <w:rPr>
          <w:rStyle w:val="zadanifontodlomka"/>
        </w:rPr>
        <w:t>u</w:t>
      </w:r>
      <w:r w:rsidR="001232A7" w:rsidRPr="00447A8F">
        <w:rPr>
          <w:rStyle w:val="zadanifontodlomka"/>
        </w:rPr>
        <w:t xml:space="preserve"> (suncobrani, ležaljke, ronilačka opreme, oprema za plivanje i sl.) uredno složen</w:t>
      </w:r>
      <w:r w:rsidRPr="00447A8F">
        <w:rPr>
          <w:rStyle w:val="zadanifontodlomka"/>
        </w:rPr>
        <w:t>u</w:t>
      </w:r>
      <w:r w:rsidR="004E1176">
        <w:rPr>
          <w:rStyle w:val="zadanifontodlomka"/>
        </w:rPr>
        <w:t xml:space="preserve"> </w:t>
      </w:r>
      <w:r w:rsidR="001232A7" w:rsidRPr="00447A8F">
        <w:rPr>
          <w:rStyle w:val="zadanifontodlomka"/>
        </w:rPr>
        <w:t>i smješten</w:t>
      </w:r>
      <w:r w:rsidRPr="00447A8F">
        <w:rPr>
          <w:rStyle w:val="zadanifontodlomka"/>
        </w:rPr>
        <w:t>u</w:t>
      </w:r>
      <w:r w:rsidR="001232A7" w:rsidRPr="00447A8F">
        <w:rPr>
          <w:rStyle w:val="zadanifontodlomka"/>
        </w:rPr>
        <w:t xml:space="preserve"> na dijelu pomorskog dobra koje je dozvolom na </w:t>
      </w:r>
      <w:r w:rsidR="001232A7" w:rsidRPr="00447A8F">
        <w:rPr>
          <w:rStyle w:val="zadanifontodlomka"/>
        </w:rPr>
        <w:lastRenderedPageBreak/>
        <w:t>pomorskom dobru određeno za njihov smještaj i izdavanje kada nisu iznajmljene korisniku</w:t>
      </w:r>
      <w:r w:rsidRPr="00447A8F">
        <w:rPr>
          <w:rStyle w:val="zadanifontodlomka"/>
        </w:rPr>
        <w:t>, te nakon korištenja istu spremiti</w:t>
      </w:r>
      <w:r w:rsidR="004E1176">
        <w:rPr>
          <w:rStyle w:val="zadanifontodlomka"/>
        </w:rPr>
        <w:t>,</w:t>
      </w:r>
    </w:p>
    <w:p w14:paraId="0850B932" w14:textId="74E45A40" w:rsidR="00BF595D" w:rsidRPr="00447A8F" w:rsidRDefault="001232A7">
      <w:pPr>
        <w:pStyle w:val="NoSpacing"/>
        <w:numPr>
          <w:ilvl w:val="0"/>
          <w:numId w:val="9"/>
        </w:numPr>
        <w:ind w:left="993" w:hanging="284"/>
        <w:jc w:val="both"/>
        <w:rPr>
          <w:rFonts w:ascii="Times New Roman" w:hAnsi="Times New Roman" w:cs="Times New Roman"/>
          <w:sz w:val="24"/>
          <w:szCs w:val="24"/>
        </w:rPr>
      </w:pPr>
      <w:r w:rsidRPr="00447A8F">
        <w:rPr>
          <w:rStyle w:val="zadanifontodlomka"/>
        </w:rPr>
        <w:t>redovito održava</w:t>
      </w:r>
      <w:r w:rsidR="00006DAD" w:rsidRPr="00447A8F">
        <w:rPr>
          <w:rStyle w:val="zadanifontodlomka"/>
        </w:rPr>
        <w:t>ti</w:t>
      </w:r>
      <w:r w:rsidRPr="00447A8F">
        <w:rPr>
          <w:rStyle w:val="zadanifontodlomka"/>
        </w:rPr>
        <w:t xml:space="preserve"> i </w:t>
      </w:r>
      <w:r w:rsidR="00006DAD" w:rsidRPr="00447A8F">
        <w:rPr>
          <w:rStyle w:val="zadanifontodlomka"/>
        </w:rPr>
        <w:t xml:space="preserve">čistiti dio </w:t>
      </w:r>
      <w:r w:rsidRPr="00447A8F">
        <w:rPr>
          <w:rStyle w:val="zadanifontodlomka"/>
        </w:rPr>
        <w:t>pomorskog dobra na kojem se izdaje dozvola</w:t>
      </w:r>
      <w:r w:rsidR="004E1176">
        <w:rPr>
          <w:rStyle w:val="zadanifontodlomka"/>
        </w:rPr>
        <w:t>,</w:t>
      </w:r>
    </w:p>
    <w:p w14:paraId="1BDD5A94" w14:textId="3A0F51C8" w:rsidR="00BF595D" w:rsidRDefault="004E1176">
      <w:pPr>
        <w:pStyle w:val="NoSpacing"/>
        <w:numPr>
          <w:ilvl w:val="0"/>
          <w:numId w:val="9"/>
        </w:numPr>
        <w:ind w:left="993" w:hanging="284"/>
        <w:jc w:val="both"/>
        <w:rPr>
          <w:rStyle w:val="zadanifontodlomka"/>
        </w:rPr>
      </w:pPr>
      <w:r>
        <w:rPr>
          <w:rStyle w:val="000012"/>
        </w:rPr>
        <w:t xml:space="preserve">ostaviti </w:t>
      </w:r>
      <w:r w:rsidRPr="004E1176">
        <w:rPr>
          <w:rStyle w:val="000012"/>
        </w:rPr>
        <w:t>slobodn</w:t>
      </w:r>
      <w:r>
        <w:rPr>
          <w:rStyle w:val="000012"/>
        </w:rPr>
        <w:t>i</w:t>
      </w:r>
      <w:r w:rsidRPr="004E1176">
        <w:rPr>
          <w:rStyle w:val="000012"/>
        </w:rPr>
        <w:t xml:space="preserve"> pojas od minimalno 2 metra od crte srednjih viših visokih voda mjereno vodoravno</w:t>
      </w:r>
      <w:r w:rsidR="00457124">
        <w:rPr>
          <w:rStyle w:val="zadanifontodlomka"/>
        </w:rPr>
        <w:t>,</w:t>
      </w:r>
    </w:p>
    <w:p w14:paraId="25130653" w14:textId="52CCBF35" w:rsidR="00457124" w:rsidRDefault="00457124">
      <w:pPr>
        <w:pStyle w:val="NoSpacing"/>
        <w:numPr>
          <w:ilvl w:val="0"/>
          <w:numId w:val="9"/>
        </w:numPr>
        <w:ind w:left="993" w:hanging="284"/>
        <w:jc w:val="both"/>
        <w:rPr>
          <w:rStyle w:val="zadanifontodlomka"/>
        </w:rPr>
      </w:pPr>
      <w:proofErr w:type="spellStart"/>
      <w:r w:rsidRPr="00457124">
        <w:rPr>
          <w:rStyle w:val="zadanifontodlomka"/>
        </w:rPr>
        <w:t>pedaline</w:t>
      </w:r>
      <w:proofErr w:type="spellEnd"/>
      <w:r w:rsidRPr="00457124">
        <w:rPr>
          <w:rStyle w:val="zadanifontodlomka"/>
        </w:rPr>
        <w:t xml:space="preserve"> i slične druge rekvizite postaviti na način da ne ugrožavaju sigurnost kupača</w:t>
      </w:r>
    </w:p>
    <w:p w14:paraId="6D146DBC" w14:textId="77777777" w:rsidR="004E1176" w:rsidRDefault="004E1176" w:rsidP="004E1176">
      <w:pPr>
        <w:pStyle w:val="NoSpacing"/>
        <w:jc w:val="both"/>
        <w:rPr>
          <w:rStyle w:val="zadanifontodlomka"/>
        </w:rPr>
      </w:pPr>
    </w:p>
    <w:p w14:paraId="55553894" w14:textId="30345435" w:rsidR="006F09FB" w:rsidRDefault="004E1176" w:rsidP="004E1176">
      <w:pPr>
        <w:pStyle w:val="NoSpacing"/>
        <w:jc w:val="center"/>
        <w:rPr>
          <w:rFonts w:ascii="Times New Roman" w:hAnsi="Times New Roman" w:cs="Times New Roman"/>
          <w:sz w:val="24"/>
          <w:szCs w:val="24"/>
        </w:rPr>
      </w:pPr>
      <w:r>
        <w:rPr>
          <w:rFonts w:ascii="Times New Roman" w:hAnsi="Times New Roman" w:cs="Times New Roman"/>
          <w:sz w:val="24"/>
          <w:szCs w:val="24"/>
        </w:rPr>
        <w:t>Članak 1</w:t>
      </w:r>
      <w:r w:rsidR="00457124">
        <w:rPr>
          <w:rFonts w:ascii="Times New Roman" w:hAnsi="Times New Roman" w:cs="Times New Roman"/>
          <w:sz w:val="24"/>
          <w:szCs w:val="24"/>
        </w:rPr>
        <w:t>8</w:t>
      </w:r>
      <w:r>
        <w:rPr>
          <w:rFonts w:ascii="Times New Roman" w:hAnsi="Times New Roman" w:cs="Times New Roman"/>
          <w:sz w:val="24"/>
          <w:szCs w:val="24"/>
        </w:rPr>
        <w:t>.</w:t>
      </w:r>
    </w:p>
    <w:p w14:paraId="59FDEF45" w14:textId="58A1E183" w:rsidR="006F09FB" w:rsidRPr="00447A8F" w:rsidRDefault="006F09FB" w:rsidP="004E1176">
      <w:pPr>
        <w:pStyle w:val="NoSpacing"/>
        <w:ind w:firstLine="709"/>
        <w:jc w:val="both"/>
        <w:rPr>
          <w:rStyle w:val="zadanifontodlomka"/>
        </w:rPr>
      </w:pPr>
      <w:r w:rsidRPr="006F09FB">
        <w:rPr>
          <w:rFonts w:ascii="Times New Roman" w:hAnsi="Times New Roman" w:cs="Times New Roman"/>
          <w:sz w:val="24"/>
          <w:szCs w:val="24"/>
        </w:rPr>
        <w:t>Ovlaštenik dozvole na pomorskom dobru koji obavlja ugostiteljsku djelatnost u restoranima, barovima, catering objektima i objektima jednostavnih usluga istu može obavljati pod uvjetima urednog priključenja na vodovod i odvodnju a ako te mogućnosti nema, uz obvezu postavljanja spremnika za vodu i odvodnju.</w:t>
      </w:r>
    </w:p>
    <w:p w14:paraId="3184C1C2" w14:textId="77777777" w:rsidR="00510643" w:rsidRDefault="00510643" w:rsidP="00447A8F">
      <w:pPr>
        <w:pStyle w:val="NoSpacing"/>
        <w:rPr>
          <w:rFonts w:ascii="Times New Roman" w:hAnsi="Times New Roman" w:cs="Times New Roman"/>
          <w:b/>
          <w:bCs/>
          <w:kern w:val="0"/>
          <w:sz w:val="24"/>
          <w:szCs w:val="24"/>
        </w:rPr>
      </w:pPr>
    </w:p>
    <w:p w14:paraId="33826C08" w14:textId="43E6AE44" w:rsidR="00457124" w:rsidRPr="00457124" w:rsidRDefault="00457124" w:rsidP="00457124">
      <w:pPr>
        <w:pStyle w:val="NoSpacing"/>
        <w:jc w:val="center"/>
        <w:rPr>
          <w:rFonts w:ascii="Times New Roman" w:hAnsi="Times New Roman" w:cs="Times New Roman"/>
          <w:kern w:val="0"/>
          <w:sz w:val="24"/>
          <w:szCs w:val="24"/>
        </w:rPr>
      </w:pPr>
      <w:r w:rsidRPr="00457124">
        <w:rPr>
          <w:rFonts w:ascii="Times New Roman" w:hAnsi="Times New Roman" w:cs="Times New Roman"/>
          <w:kern w:val="0"/>
          <w:sz w:val="24"/>
          <w:szCs w:val="24"/>
        </w:rPr>
        <w:t>Članak 19.</w:t>
      </w:r>
    </w:p>
    <w:p w14:paraId="59D19FC7" w14:textId="631DBFCC" w:rsidR="00974DBC" w:rsidRDefault="00457124" w:rsidP="00457124">
      <w:pPr>
        <w:pStyle w:val="NoSpacing"/>
        <w:ind w:firstLine="709"/>
        <w:jc w:val="both"/>
        <w:rPr>
          <w:rFonts w:ascii="Times New Roman" w:hAnsi="Times New Roman" w:cs="Times New Roman"/>
          <w:kern w:val="0"/>
          <w:sz w:val="24"/>
          <w:szCs w:val="24"/>
        </w:rPr>
      </w:pPr>
      <w:r w:rsidRPr="00457124">
        <w:rPr>
          <w:rFonts w:ascii="Times New Roman" w:hAnsi="Times New Roman" w:cs="Times New Roman"/>
          <w:kern w:val="0"/>
          <w:sz w:val="24"/>
          <w:szCs w:val="24"/>
        </w:rPr>
        <w:t xml:space="preserve">Dozvole na pomorskom dobru daju se na rok od dvije do pet godina, a iznimno se dozvola na pomorskom dobru može dati na rok do 20 dana za obavljanje privremene ili prigodne djelatnosti, samo jednom u kalendarskoj godini (kulturne, komercijalne, sportske priredbe, snimanje komercijalnog programa i sl.), uz mogućnost ograničenja opće upotrebe u smislu ograđivanja i naplate ulaska. Posebnim odobrenjem </w:t>
      </w:r>
      <w:r w:rsidR="000D3A98">
        <w:rPr>
          <w:rFonts w:ascii="Times New Roman" w:hAnsi="Times New Roman" w:cs="Times New Roman"/>
          <w:kern w:val="0"/>
          <w:sz w:val="24"/>
          <w:szCs w:val="24"/>
        </w:rPr>
        <w:t>N</w:t>
      </w:r>
      <w:r w:rsidRPr="00457124">
        <w:rPr>
          <w:rFonts w:ascii="Times New Roman" w:hAnsi="Times New Roman" w:cs="Times New Roman"/>
          <w:kern w:val="0"/>
          <w:sz w:val="24"/>
          <w:szCs w:val="24"/>
        </w:rPr>
        <w:t>ačelnik će odrediti rok, vrijeme održavanja manifestacije i potrebnu opremu i sredstva za održavanje.</w:t>
      </w:r>
    </w:p>
    <w:p w14:paraId="360DBA27" w14:textId="77777777" w:rsidR="00914B86" w:rsidRDefault="00914B86" w:rsidP="00457124">
      <w:pPr>
        <w:pStyle w:val="NoSpacing"/>
        <w:ind w:firstLine="709"/>
        <w:jc w:val="both"/>
        <w:rPr>
          <w:rFonts w:ascii="Times New Roman" w:hAnsi="Times New Roman" w:cs="Times New Roman"/>
          <w:kern w:val="0"/>
          <w:sz w:val="24"/>
          <w:szCs w:val="24"/>
        </w:rPr>
      </w:pPr>
    </w:p>
    <w:p w14:paraId="107C70FB" w14:textId="368FB679" w:rsidR="00914B86" w:rsidRDefault="00914B86" w:rsidP="00914B86">
      <w:pPr>
        <w:pStyle w:val="NoSpacing"/>
        <w:jc w:val="center"/>
        <w:rPr>
          <w:rFonts w:ascii="Times New Roman" w:hAnsi="Times New Roman" w:cs="Times New Roman"/>
          <w:kern w:val="0"/>
          <w:sz w:val="24"/>
          <w:szCs w:val="24"/>
        </w:rPr>
      </w:pPr>
      <w:r>
        <w:rPr>
          <w:rFonts w:ascii="Times New Roman" w:hAnsi="Times New Roman" w:cs="Times New Roman"/>
          <w:kern w:val="0"/>
          <w:sz w:val="24"/>
          <w:szCs w:val="24"/>
        </w:rPr>
        <w:t>Članak 20.</w:t>
      </w:r>
    </w:p>
    <w:p w14:paraId="49BFCED3" w14:textId="44940C21" w:rsidR="00914B86" w:rsidRDefault="00914B86" w:rsidP="00914B86">
      <w:pPr>
        <w:pStyle w:val="NoSpacing"/>
        <w:ind w:firstLine="709"/>
        <w:jc w:val="both"/>
        <w:rPr>
          <w:rFonts w:ascii="Times New Roman" w:hAnsi="Times New Roman" w:cs="Times New Roman"/>
          <w:kern w:val="0"/>
          <w:sz w:val="24"/>
          <w:szCs w:val="24"/>
        </w:rPr>
      </w:pPr>
      <w:r w:rsidRPr="00914B86">
        <w:rPr>
          <w:rFonts w:ascii="Times New Roman" w:hAnsi="Times New Roman" w:cs="Times New Roman"/>
          <w:kern w:val="0"/>
          <w:sz w:val="24"/>
          <w:szCs w:val="24"/>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14:paraId="38BCD565" w14:textId="77777777" w:rsidR="00974DBC" w:rsidRDefault="00974DBC" w:rsidP="00457124">
      <w:pPr>
        <w:pStyle w:val="NoSpacing"/>
        <w:ind w:firstLine="709"/>
        <w:jc w:val="both"/>
        <w:rPr>
          <w:rFonts w:ascii="Times New Roman" w:hAnsi="Times New Roman" w:cs="Times New Roman"/>
          <w:kern w:val="0"/>
          <w:sz w:val="24"/>
          <w:szCs w:val="24"/>
        </w:rPr>
      </w:pPr>
    </w:p>
    <w:p w14:paraId="3DF6E4E0" w14:textId="77777777" w:rsidR="00914B86" w:rsidRPr="00457124" w:rsidRDefault="00914B86" w:rsidP="00457124">
      <w:pPr>
        <w:pStyle w:val="NoSpacing"/>
        <w:ind w:firstLine="709"/>
        <w:jc w:val="both"/>
        <w:rPr>
          <w:rFonts w:ascii="Times New Roman" w:hAnsi="Times New Roman" w:cs="Times New Roman"/>
          <w:kern w:val="0"/>
          <w:sz w:val="24"/>
          <w:szCs w:val="24"/>
        </w:rPr>
      </w:pPr>
    </w:p>
    <w:p w14:paraId="3612BC27" w14:textId="1B3C71C4" w:rsidR="00172B6A" w:rsidRPr="00447A8F" w:rsidRDefault="009908EB">
      <w:pPr>
        <w:pStyle w:val="NoSpacing"/>
        <w:numPr>
          <w:ilvl w:val="0"/>
          <w:numId w:val="1"/>
        </w:numPr>
        <w:ind w:left="426"/>
        <w:rPr>
          <w:rFonts w:ascii="Times New Roman" w:hAnsi="Times New Roman" w:cs="Times New Roman"/>
          <w:b/>
          <w:bCs/>
          <w:kern w:val="0"/>
          <w:sz w:val="24"/>
          <w:szCs w:val="24"/>
        </w:rPr>
      </w:pPr>
      <w:r w:rsidRPr="00447A8F">
        <w:rPr>
          <w:rFonts w:ascii="Times New Roman" w:hAnsi="Times New Roman" w:cs="Times New Roman"/>
          <w:b/>
          <w:bCs/>
          <w:kern w:val="0"/>
          <w:sz w:val="24"/>
          <w:szCs w:val="24"/>
        </w:rPr>
        <w:t>PLAN NADZORA OVLAŠTENIKA DOZVOLA NA POMORSKOM DOBRU</w:t>
      </w:r>
    </w:p>
    <w:p w14:paraId="0563AD3E" w14:textId="77777777" w:rsidR="00914B86" w:rsidRDefault="00914B86" w:rsidP="00447A8F">
      <w:pPr>
        <w:pStyle w:val="NoSpacing"/>
        <w:rPr>
          <w:rFonts w:ascii="Times New Roman" w:hAnsi="Times New Roman" w:cs="Times New Roman"/>
          <w:kern w:val="0"/>
          <w:sz w:val="24"/>
          <w:szCs w:val="24"/>
        </w:rPr>
      </w:pPr>
    </w:p>
    <w:p w14:paraId="07C8F5EB" w14:textId="0CB789C5" w:rsidR="00172B6A" w:rsidRPr="00447A8F" w:rsidRDefault="00950FBC" w:rsidP="00914B86">
      <w:pPr>
        <w:pStyle w:val="NoSpacing"/>
        <w:jc w:val="center"/>
        <w:rPr>
          <w:rFonts w:ascii="Times New Roman" w:hAnsi="Times New Roman" w:cs="Times New Roman"/>
          <w:kern w:val="0"/>
          <w:sz w:val="24"/>
          <w:szCs w:val="24"/>
        </w:rPr>
      </w:pPr>
      <w:r w:rsidRPr="00447A8F">
        <w:rPr>
          <w:rFonts w:ascii="Times New Roman" w:hAnsi="Times New Roman" w:cs="Times New Roman"/>
          <w:kern w:val="0"/>
          <w:sz w:val="24"/>
          <w:szCs w:val="24"/>
        </w:rPr>
        <w:t>Članak 2</w:t>
      </w:r>
      <w:r w:rsidR="00914B86">
        <w:rPr>
          <w:rFonts w:ascii="Times New Roman" w:hAnsi="Times New Roman" w:cs="Times New Roman"/>
          <w:kern w:val="0"/>
          <w:sz w:val="24"/>
          <w:szCs w:val="24"/>
        </w:rPr>
        <w:t>1</w:t>
      </w:r>
      <w:r w:rsidR="00172B6A" w:rsidRPr="00447A8F">
        <w:rPr>
          <w:rFonts w:ascii="Times New Roman" w:hAnsi="Times New Roman" w:cs="Times New Roman"/>
          <w:kern w:val="0"/>
          <w:sz w:val="24"/>
          <w:szCs w:val="24"/>
        </w:rPr>
        <w:t>.</w:t>
      </w:r>
    </w:p>
    <w:p w14:paraId="5D9D3F0F" w14:textId="69E4B54C" w:rsidR="00914B86" w:rsidRDefault="00172B6A" w:rsidP="00914B86">
      <w:pPr>
        <w:pStyle w:val="NoSpacing"/>
        <w:ind w:firstLine="709"/>
        <w:jc w:val="both"/>
        <w:rPr>
          <w:rStyle w:val="zadanifontodlomka-000010"/>
          <w:rFonts w:eastAsia="Times New Roman"/>
          <w:b w:val="0"/>
          <w:bCs w:val="0"/>
          <w:color w:val="auto"/>
          <w:sz w:val="24"/>
          <w:szCs w:val="24"/>
        </w:rPr>
      </w:pPr>
      <w:r w:rsidRPr="00914B86">
        <w:rPr>
          <w:rStyle w:val="zadanifontodlomka-000010"/>
          <w:rFonts w:eastAsia="Times New Roman"/>
          <w:b w:val="0"/>
          <w:bCs w:val="0"/>
          <w:color w:val="auto"/>
          <w:sz w:val="24"/>
          <w:szCs w:val="24"/>
        </w:rPr>
        <w:t xml:space="preserve">Red na pomorskom dobru propisuje se Odlukom o redu na pomorskom dobru </w:t>
      </w:r>
      <w:r w:rsidR="000D3A98">
        <w:rPr>
          <w:rStyle w:val="zadanifontodlomka-000010"/>
          <w:rFonts w:eastAsia="Times New Roman"/>
          <w:b w:val="0"/>
          <w:bCs w:val="0"/>
          <w:color w:val="auto"/>
          <w:sz w:val="24"/>
          <w:szCs w:val="24"/>
        </w:rPr>
        <w:t>Općine Karlobag</w:t>
      </w:r>
      <w:r w:rsidR="00914B86">
        <w:rPr>
          <w:rStyle w:val="zadanifontodlomka-000010"/>
          <w:rFonts w:eastAsia="Times New Roman"/>
          <w:b w:val="0"/>
          <w:bCs w:val="0"/>
          <w:color w:val="auto"/>
          <w:sz w:val="24"/>
          <w:szCs w:val="24"/>
        </w:rPr>
        <w:t>.</w:t>
      </w:r>
    </w:p>
    <w:p w14:paraId="47576824" w14:textId="77777777" w:rsidR="00914B86" w:rsidRDefault="00914B86" w:rsidP="00447A8F">
      <w:pPr>
        <w:pStyle w:val="NoSpacing"/>
        <w:rPr>
          <w:rStyle w:val="zadanifontodlomka-000010"/>
          <w:rFonts w:eastAsia="Times New Roman"/>
          <w:b w:val="0"/>
          <w:bCs w:val="0"/>
          <w:color w:val="auto"/>
          <w:sz w:val="24"/>
          <w:szCs w:val="24"/>
        </w:rPr>
      </w:pPr>
    </w:p>
    <w:p w14:paraId="4795CC41" w14:textId="6F3213A7" w:rsidR="00914B86" w:rsidRDefault="00914B86" w:rsidP="00914B86">
      <w:pPr>
        <w:pStyle w:val="NoSpacing"/>
        <w:jc w:val="center"/>
        <w:rPr>
          <w:rStyle w:val="zadanifontodlomka-000010"/>
          <w:rFonts w:eastAsia="Times New Roman"/>
          <w:b w:val="0"/>
          <w:bCs w:val="0"/>
          <w:color w:val="auto"/>
          <w:sz w:val="24"/>
          <w:szCs w:val="24"/>
        </w:rPr>
      </w:pPr>
      <w:r>
        <w:rPr>
          <w:rStyle w:val="zadanifontodlomka-000010"/>
          <w:rFonts w:eastAsia="Times New Roman"/>
          <w:b w:val="0"/>
          <w:bCs w:val="0"/>
          <w:color w:val="auto"/>
          <w:sz w:val="24"/>
          <w:szCs w:val="24"/>
        </w:rPr>
        <w:t>Članak 22.</w:t>
      </w:r>
    </w:p>
    <w:p w14:paraId="438EF25E" w14:textId="4C9AFB46" w:rsidR="00172B6A" w:rsidRPr="00914B86" w:rsidRDefault="00914B86" w:rsidP="00914B86">
      <w:pPr>
        <w:pStyle w:val="NoSpacing"/>
        <w:ind w:firstLine="709"/>
        <w:jc w:val="both"/>
        <w:rPr>
          <w:rStyle w:val="zadanifontodlomka-000010"/>
          <w:rFonts w:eastAsia="Times New Roman"/>
          <w:b w:val="0"/>
          <w:bCs w:val="0"/>
          <w:color w:val="auto"/>
          <w:sz w:val="24"/>
          <w:szCs w:val="24"/>
        </w:rPr>
      </w:pPr>
      <w:r>
        <w:rPr>
          <w:rStyle w:val="zadanifontodlomka-000010"/>
          <w:rFonts w:eastAsia="Times New Roman"/>
          <w:b w:val="0"/>
          <w:bCs w:val="0"/>
          <w:color w:val="auto"/>
          <w:sz w:val="24"/>
          <w:szCs w:val="24"/>
        </w:rPr>
        <w:t xml:space="preserve">Nadzor nad provedbom reda na pomorskom dobru i </w:t>
      </w:r>
      <w:r w:rsidR="00172B6A" w:rsidRPr="00914B86">
        <w:rPr>
          <w:rStyle w:val="zadanifontodlomka-000010"/>
          <w:rFonts w:eastAsia="Times New Roman"/>
          <w:b w:val="0"/>
          <w:bCs w:val="0"/>
          <w:color w:val="auto"/>
          <w:sz w:val="24"/>
          <w:szCs w:val="24"/>
        </w:rPr>
        <w:t>izvršenjem obveza preuzetih dozvolom na pomorskom dobru provodi pomorski redar. U provedbi nadzora, pomorski redar ima pravo i obvezu rješenjem ili na drugi propisani način narediti fizičkim i pravnim osobama mjere za održavanje reda.</w:t>
      </w:r>
    </w:p>
    <w:p w14:paraId="1F8A95D9" w14:textId="7CF3990F" w:rsidR="00172B6A" w:rsidRPr="00914B86" w:rsidRDefault="00172B6A" w:rsidP="00914B86">
      <w:pPr>
        <w:pStyle w:val="NoSpacing"/>
        <w:ind w:firstLine="709"/>
        <w:jc w:val="both"/>
        <w:rPr>
          <w:rStyle w:val="zadanifontodlomka-000010"/>
          <w:rFonts w:eastAsia="Times New Roman"/>
          <w:b w:val="0"/>
          <w:bCs w:val="0"/>
          <w:color w:val="auto"/>
          <w:sz w:val="24"/>
          <w:szCs w:val="24"/>
        </w:rPr>
      </w:pPr>
      <w:r w:rsidRPr="00914B86">
        <w:rPr>
          <w:rStyle w:val="zadanifontodlomka-000010"/>
          <w:rFonts w:eastAsia="Times New Roman"/>
          <w:b w:val="0"/>
          <w:bCs w:val="0"/>
          <w:color w:val="auto"/>
          <w:sz w:val="24"/>
          <w:szCs w:val="24"/>
        </w:rPr>
        <w:t>Ovlaštenik dozvole na pomorskom dobru dužan je uvažiti opći javni interes i značaj pomorskog dobra, propise o sigurnosti plovidbe, zaštite okoliša i reda na pomorskom dobru.</w:t>
      </w:r>
    </w:p>
    <w:p w14:paraId="5DF4CA40" w14:textId="4E950D27" w:rsidR="00172B6A" w:rsidRPr="00914B86" w:rsidRDefault="00172B6A" w:rsidP="00914B86">
      <w:pPr>
        <w:pStyle w:val="NoSpacing"/>
        <w:ind w:firstLine="709"/>
        <w:jc w:val="both"/>
        <w:rPr>
          <w:rStyle w:val="zadanifontodlomka-000010"/>
          <w:rFonts w:eastAsia="Times New Roman"/>
          <w:b w:val="0"/>
          <w:bCs w:val="0"/>
          <w:color w:val="auto"/>
          <w:sz w:val="24"/>
          <w:szCs w:val="24"/>
        </w:rPr>
      </w:pPr>
      <w:r w:rsidRPr="00914B86">
        <w:rPr>
          <w:rStyle w:val="zadanifontodlomka-000010"/>
          <w:rFonts w:eastAsia="Times New Roman"/>
          <w:b w:val="0"/>
          <w:bCs w:val="0"/>
          <w:color w:val="auto"/>
          <w:sz w:val="24"/>
          <w:szCs w:val="24"/>
        </w:rPr>
        <w:t>Svi ovlaštenici dozvola na pomorskom dobru dužni su se pridržavati Odluke o redu na pomorskom dobru, te pomorsko dobro koristiti na način u opsegu i granicama utvrđenim u dozvoli i ne ograničavati opću upotrebu pomorskog dobra.</w:t>
      </w:r>
    </w:p>
    <w:p w14:paraId="6C13B1C8" w14:textId="77777777" w:rsidR="00CB43F2" w:rsidRDefault="00CB43F2" w:rsidP="00447A8F">
      <w:pPr>
        <w:pStyle w:val="NoSpacing"/>
        <w:rPr>
          <w:rStyle w:val="zadanifontodlomka-000010"/>
          <w:rFonts w:eastAsia="Times New Roman"/>
          <w:b w:val="0"/>
          <w:bCs w:val="0"/>
          <w:color w:val="auto"/>
          <w:sz w:val="24"/>
          <w:szCs w:val="24"/>
        </w:rPr>
      </w:pPr>
    </w:p>
    <w:p w14:paraId="370285A9" w14:textId="0BEA876C" w:rsidR="00914B86" w:rsidRPr="00914B86" w:rsidRDefault="00914B86" w:rsidP="00914B86">
      <w:pPr>
        <w:pStyle w:val="NoSpacing"/>
        <w:jc w:val="center"/>
        <w:rPr>
          <w:rStyle w:val="zadanifontodlomka-000010"/>
          <w:rFonts w:eastAsia="Times New Roman"/>
          <w:b w:val="0"/>
          <w:bCs w:val="0"/>
          <w:color w:val="auto"/>
          <w:sz w:val="24"/>
          <w:szCs w:val="24"/>
        </w:rPr>
      </w:pPr>
      <w:r>
        <w:rPr>
          <w:rStyle w:val="zadanifontodlomka-000010"/>
          <w:rFonts w:eastAsia="Times New Roman"/>
          <w:b w:val="0"/>
          <w:bCs w:val="0"/>
          <w:color w:val="auto"/>
          <w:sz w:val="24"/>
          <w:szCs w:val="24"/>
        </w:rPr>
        <w:t>Članak 23.</w:t>
      </w:r>
    </w:p>
    <w:p w14:paraId="12FFEBBE" w14:textId="54AA0441" w:rsidR="00172B6A" w:rsidRPr="00914B86" w:rsidRDefault="00172B6A" w:rsidP="00914B86">
      <w:pPr>
        <w:pStyle w:val="NoSpacing"/>
        <w:ind w:firstLine="709"/>
        <w:jc w:val="both"/>
        <w:rPr>
          <w:rStyle w:val="zadanifontodlomka-000010"/>
          <w:rFonts w:eastAsia="Times New Roman"/>
          <w:b w:val="0"/>
          <w:bCs w:val="0"/>
          <w:color w:val="auto"/>
          <w:sz w:val="24"/>
          <w:szCs w:val="24"/>
        </w:rPr>
      </w:pPr>
      <w:r w:rsidRPr="00914B86">
        <w:rPr>
          <w:rStyle w:val="zadanifontodlomka-000010"/>
          <w:rFonts w:eastAsia="Times New Roman"/>
          <w:b w:val="0"/>
          <w:bCs w:val="0"/>
          <w:color w:val="auto"/>
          <w:sz w:val="24"/>
          <w:szCs w:val="24"/>
        </w:rPr>
        <w:t xml:space="preserve">Ukoliko se utvrdi da ovlaštenik dozvole na pomorskom dobru koristi pomorsko dobro izvan opsega i uvjeta određenih u dozvoli i/ili da ovlaštenik dozvole ograničava opću upotrebu na pomorskom dobru, </w:t>
      </w:r>
      <w:r w:rsidR="00EC1F24" w:rsidRPr="00914B86">
        <w:rPr>
          <w:rStyle w:val="zadanifontodlomka-000010"/>
          <w:rFonts w:eastAsia="Times New Roman"/>
          <w:b w:val="0"/>
          <w:bCs w:val="0"/>
          <w:color w:val="auto"/>
          <w:sz w:val="24"/>
          <w:szCs w:val="24"/>
        </w:rPr>
        <w:t xml:space="preserve">davatelj dozvole donijet će </w:t>
      </w:r>
      <w:r w:rsidRPr="00914B86">
        <w:rPr>
          <w:rStyle w:val="zadanifontodlomka-000010"/>
          <w:rFonts w:eastAsia="Times New Roman"/>
          <w:b w:val="0"/>
          <w:bCs w:val="0"/>
          <w:color w:val="auto"/>
          <w:sz w:val="24"/>
          <w:szCs w:val="24"/>
        </w:rPr>
        <w:t>rješenje o ukidanju dozvole na pomorskom dobru.</w:t>
      </w:r>
    </w:p>
    <w:p w14:paraId="2F166A60" w14:textId="26D5E14E" w:rsidR="00936140" w:rsidRDefault="00936140" w:rsidP="00447A8F">
      <w:pPr>
        <w:pStyle w:val="NoSpacing"/>
        <w:rPr>
          <w:rFonts w:ascii="Times New Roman" w:hAnsi="Times New Roman" w:cs="Times New Roman"/>
          <w:sz w:val="24"/>
          <w:szCs w:val="24"/>
        </w:rPr>
      </w:pPr>
    </w:p>
    <w:p w14:paraId="19B450FE" w14:textId="3B5FDA86" w:rsidR="00914B86" w:rsidRDefault="00914B86" w:rsidP="00914B86">
      <w:pPr>
        <w:pStyle w:val="NoSpacing"/>
        <w:jc w:val="center"/>
        <w:rPr>
          <w:rFonts w:ascii="Times New Roman" w:hAnsi="Times New Roman" w:cs="Times New Roman"/>
          <w:sz w:val="24"/>
          <w:szCs w:val="24"/>
        </w:rPr>
      </w:pPr>
      <w:r>
        <w:rPr>
          <w:rFonts w:ascii="Times New Roman" w:hAnsi="Times New Roman" w:cs="Times New Roman"/>
          <w:sz w:val="24"/>
          <w:szCs w:val="24"/>
        </w:rPr>
        <w:t>Članak 24.</w:t>
      </w:r>
    </w:p>
    <w:p w14:paraId="30B520F7" w14:textId="77777777" w:rsidR="00914B86" w:rsidRPr="00914B86" w:rsidRDefault="00914B86" w:rsidP="00384398">
      <w:pPr>
        <w:pStyle w:val="NoSpacing"/>
        <w:ind w:firstLine="709"/>
        <w:jc w:val="both"/>
        <w:rPr>
          <w:rFonts w:ascii="Times New Roman" w:hAnsi="Times New Roman" w:cs="Times New Roman"/>
          <w:sz w:val="24"/>
          <w:szCs w:val="24"/>
        </w:rPr>
      </w:pPr>
      <w:r w:rsidRPr="00914B86">
        <w:rPr>
          <w:rFonts w:ascii="Times New Roman" w:hAnsi="Times New Roman" w:cs="Times New Roman"/>
          <w:sz w:val="24"/>
          <w:szCs w:val="24"/>
        </w:rPr>
        <w:t>Protiv rješenja o davanju i ukidanju dozvole na pomorskom dobru može se izjaviti žalba Ministarstvu.</w:t>
      </w:r>
    </w:p>
    <w:p w14:paraId="60940C04" w14:textId="77777777" w:rsidR="00914B86" w:rsidRDefault="00914B86" w:rsidP="00447A8F">
      <w:pPr>
        <w:pStyle w:val="NoSpacing"/>
        <w:rPr>
          <w:rFonts w:ascii="Times New Roman" w:hAnsi="Times New Roman" w:cs="Times New Roman"/>
          <w:sz w:val="24"/>
          <w:szCs w:val="24"/>
        </w:rPr>
      </w:pPr>
    </w:p>
    <w:p w14:paraId="03C22E61" w14:textId="77777777" w:rsidR="00914B86" w:rsidRPr="00914B86" w:rsidRDefault="00914B86" w:rsidP="00447A8F">
      <w:pPr>
        <w:pStyle w:val="NoSpacing"/>
        <w:rPr>
          <w:rFonts w:ascii="Times New Roman" w:hAnsi="Times New Roman" w:cs="Times New Roman"/>
          <w:sz w:val="24"/>
          <w:szCs w:val="24"/>
        </w:rPr>
      </w:pPr>
    </w:p>
    <w:p w14:paraId="1067FC50" w14:textId="31416D52" w:rsidR="003B5C67" w:rsidRPr="00914B86" w:rsidRDefault="009908EB">
      <w:pPr>
        <w:pStyle w:val="NoSpacing"/>
        <w:numPr>
          <w:ilvl w:val="0"/>
          <w:numId w:val="1"/>
        </w:numPr>
        <w:ind w:left="426"/>
        <w:rPr>
          <w:rFonts w:ascii="Times New Roman" w:hAnsi="Times New Roman" w:cs="Times New Roman"/>
          <w:b/>
          <w:bCs/>
          <w:sz w:val="24"/>
          <w:szCs w:val="24"/>
        </w:rPr>
      </w:pPr>
      <w:r w:rsidRPr="00914B86">
        <w:rPr>
          <w:rFonts w:ascii="Times New Roman" w:hAnsi="Times New Roman" w:cs="Times New Roman"/>
          <w:b/>
          <w:bCs/>
          <w:sz w:val="24"/>
          <w:szCs w:val="24"/>
        </w:rPr>
        <w:t>ZAVRŠNE ODREDBE</w:t>
      </w:r>
    </w:p>
    <w:p w14:paraId="41DE23ED" w14:textId="77777777" w:rsidR="0052036C" w:rsidRPr="00447A8F" w:rsidRDefault="003B5C67" w:rsidP="00447A8F">
      <w:pPr>
        <w:pStyle w:val="NoSpacing"/>
        <w:rPr>
          <w:rFonts w:ascii="Times New Roman" w:hAnsi="Times New Roman" w:cs="Times New Roman"/>
          <w:sz w:val="24"/>
          <w:szCs w:val="24"/>
        </w:rPr>
      </w:pPr>
      <w:r w:rsidRPr="00447A8F">
        <w:rPr>
          <w:rFonts w:ascii="Times New Roman" w:hAnsi="Times New Roman" w:cs="Times New Roman"/>
          <w:sz w:val="24"/>
          <w:szCs w:val="24"/>
        </w:rPr>
        <w:tab/>
      </w:r>
    </w:p>
    <w:p w14:paraId="4401E727" w14:textId="635E4251" w:rsidR="00CB43F2" w:rsidRPr="00447A8F" w:rsidRDefault="00CB43F2" w:rsidP="00914B86">
      <w:pPr>
        <w:pStyle w:val="NoSpacing"/>
        <w:jc w:val="center"/>
        <w:rPr>
          <w:rFonts w:ascii="Times New Roman" w:hAnsi="Times New Roman" w:cs="Times New Roman"/>
          <w:sz w:val="24"/>
          <w:szCs w:val="24"/>
        </w:rPr>
      </w:pPr>
      <w:r w:rsidRPr="00447A8F">
        <w:rPr>
          <w:rFonts w:ascii="Times New Roman" w:hAnsi="Times New Roman" w:cs="Times New Roman"/>
          <w:kern w:val="0"/>
          <w:sz w:val="24"/>
          <w:szCs w:val="24"/>
        </w:rPr>
        <w:t>Članak 2</w:t>
      </w:r>
      <w:r w:rsidR="00914B86">
        <w:rPr>
          <w:rFonts w:ascii="Times New Roman" w:hAnsi="Times New Roman" w:cs="Times New Roman"/>
          <w:kern w:val="0"/>
          <w:sz w:val="24"/>
          <w:szCs w:val="24"/>
        </w:rPr>
        <w:t>5</w:t>
      </w:r>
      <w:r w:rsidRPr="00447A8F">
        <w:rPr>
          <w:rFonts w:ascii="Times New Roman" w:hAnsi="Times New Roman" w:cs="Times New Roman"/>
          <w:kern w:val="0"/>
          <w:sz w:val="24"/>
          <w:szCs w:val="24"/>
        </w:rPr>
        <w:t>.</w:t>
      </w:r>
    </w:p>
    <w:p w14:paraId="2B5F4C7D" w14:textId="13EE25A8" w:rsidR="00D868B7" w:rsidRPr="00447A8F" w:rsidRDefault="003B5C67" w:rsidP="00914B86">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Na ovaj </w:t>
      </w:r>
      <w:r w:rsidR="00914B86">
        <w:rPr>
          <w:rFonts w:ascii="Times New Roman" w:hAnsi="Times New Roman" w:cs="Times New Roman"/>
          <w:sz w:val="24"/>
          <w:szCs w:val="24"/>
        </w:rPr>
        <w:t xml:space="preserve">prijedlog </w:t>
      </w:r>
      <w:r w:rsidRPr="00447A8F">
        <w:rPr>
          <w:rFonts w:ascii="Times New Roman" w:hAnsi="Times New Roman" w:cs="Times New Roman"/>
          <w:sz w:val="24"/>
          <w:szCs w:val="24"/>
        </w:rPr>
        <w:t>Plan</w:t>
      </w:r>
      <w:r w:rsidR="00914B86">
        <w:rPr>
          <w:rFonts w:ascii="Times New Roman" w:hAnsi="Times New Roman" w:cs="Times New Roman"/>
          <w:sz w:val="24"/>
          <w:szCs w:val="24"/>
        </w:rPr>
        <w:t xml:space="preserve">a upravljanja pomorskim dobrom zatražiti će se </w:t>
      </w:r>
      <w:r w:rsidRPr="00447A8F">
        <w:rPr>
          <w:rFonts w:ascii="Times New Roman" w:hAnsi="Times New Roman" w:cs="Times New Roman"/>
          <w:sz w:val="24"/>
          <w:szCs w:val="24"/>
        </w:rPr>
        <w:t>prethodn</w:t>
      </w:r>
      <w:r w:rsidR="00914B86">
        <w:rPr>
          <w:rFonts w:ascii="Times New Roman" w:hAnsi="Times New Roman" w:cs="Times New Roman"/>
          <w:sz w:val="24"/>
          <w:szCs w:val="24"/>
        </w:rPr>
        <w:t>a</w:t>
      </w:r>
      <w:r w:rsidRPr="00447A8F">
        <w:rPr>
          <w:rFonts w:ascii="Times New Roman" w:hAnsi="Times New Roman" w:cs="Times New Roman"/>
          <w:sz w:val="24"/>
          <w:szCs w:val="24"/>
        </w:rPr>
        <w:t xml:space="preserve"> suglasnost</w:t>
      </w:r>
      <w:r w:rsidR="00914B86">
        <w:rPr>
          <w:rFonts w:ascii="Times New Roman" w:hAnsi="Times New Roman" w:cs="Times New Roman"/>
          <w:sz w:val="24"/>
          <w:szCs w:val="24"/>
        </w:rPr>
        <w:t xml:space="preserve"> </w:t>
      </w:r>
      <w:r w:rsidRPr="00447A8F">
        <w:rPr>
          <w:rFonts w:ascii="Times New Roman" w:hAnsi="Times New Roman" w:cs="Times New Roman"/>
          <w:sz w:val="24"/>
          <w:szCs w:val="24"/>
        </w:rPr>
        <w:t>javnopravno</w:t>
      </w:r>
      <w:r w:rsidR="00914B86">
        <w:rPr>
          <w:rFonts w:ascii="Times New Roman" w:hAnsi="Times New Roman" w:cs="Times New Roman"/>
          <w:sz w:val="24"/>
          <w:szCs w:val="24"/>
        </w:rPr>
        <w:t>g</w:t>
      </w:r>
      <w:r w:rsidRPr="00447A8F">
        <w:rPr>
          <w:rFonts w:ascii="Times New Roman" w:hAnsi="Times New Roman" w:cs="Times New Roman"/>
          <w:sz w:val="24"/>
          <w:szCs w:val="24"/>
        </w:rPr>
        <w:t xml:space="preserve"> tije</w:t>
      </w:r>
      <w:r w:rsidR="00F521C7" w:rsidRPr="00447A8F">
        <w:rPr>
          <w:rFonts w:ascii="Times New Roman" w:hAnsi="Times New Roman" w:cs="Times New Roman"/>
          <w:sz w:val="24"/>
          <w:szCs w:val="24"/>
        </w:rPr>
        <w:t>l</w:t>
      </w:r>
      <w:r w:rsidR="00914B86">
        <w:rPr>
          <w:rFonts w:ascii="Times New Roman" w:hAnsi="Times New Roman" w:cs="Times New Roman"/>
          <w:sz w:val="24"/>
          <w:szCs w:val="24"/>
        </w:rPr>
        <w:t>a</w:t>
      </w:r>
      <w:r w:rsidRPr="00447A8F">
        <w:rPr>
          <w:rFonts w:ascii="Times New Roman" w:hAnsi="Times New Roman" w:cs="Times New Roman"/>
          <w:sz w:val="24"/>
          <w:szCs w:val="24"/>
        </w:rPr>
        <w:t xml:space="preserve"> nadležno</w:t>
      </w:r>
      <w:r w:rsidR="00914B86">
        <w:rPr>
          <w:rFonts w:ascii="Times New Roman" w:hAnsi="Times New Roman" w:cs="Times New Roman"/>
          <w:sz w:val="24"/>
          <w:szCs w:val="24"/>
        </w:rPr>
        <w:t>g</w:t>
      </w:r>
      <w:r w:rsidRPr="00447A8F">
        <w:rPr>
          <w:rFonts w:ascii="Times New Roman" w:hAnsi="Times New Roman" w:cs="Times New Roman"/>
          <w:sz w:val="24"/>
          <w:szCs w:val="24"/>
        </w:rPr>
        <w:t xml:space="preserve"> za prostorno</w:t>
      </w:r>
      <w:r w:rsidR="0019355D" w:rsidRPr="00447A8F">
        <w:rPr>
          <w:rFonts w:ascii="Times New Roman" w:hAnsi="Times New Roman" w:cs="Times New Roman"/>
          <w:sz w:val="24"/>
          <w:szCs w:val="24"/>
        </w:rPr>
        <w:t xml:space="preserve"> planiranje i gradnju</w:t>
      </w:r>
      <w:r w:rsidRPr="00447A8F">
        <w:rPr>
          <w:rFonts w:ascii="Times New Roman" w:hAnsi="Times New Roman" w:cs="Times New Roman"/>
          <w:sz w:val="24"/>
          <w:szCs w:val="24"/>
        </w:rPr>
        <w:t>.</w:t>
      </w:r>
    </w:p>
    <w:p w14:paraId="2C2EFA37" w14:textId="77777777" w:rsidR="00914B86" w:rsidRDefault="00914B86" w:rsidP="00447A8F">
      <w:pPr>
        <w:pStyle w:val="NoSpacing"/>
        <w:rPr>
          <w:rFonts w:ascii="Times New Roman" w:hAnsi="Times New Roman" w:cs="Times New Roman"/>
          <w:sz w:val="24"/>
          <w:szCs w:val="24"/>
        </w:rPr>
      </w:pPr>
    </w:p>
    <w:p w14:paraId="76CE24D0" w14:textId="003E629A" w:rsidR="00914B86" w:rsidRDefault="00914B86" w:rsidP="00914B86">
      <w:pPr>
        <w:pStyle w:val="NoSpacing"/>
        <w:jc w:val="center"/>
        <w:rPr>
          <w:rFonts w:ascii="Times New Roman" w:hAnsi="Times New Roman" w:cs="Times New Roman"/>
          <w:sz w:val="24"/>
          <w:szCs w:val="24"/>
        </w:rPr>
      </w:pPr>
      <w:r>
        <w:rPr>
          <w:rFonts w:ascii="Times New Roman" w:hAnsi="Times New Roman" w:cs="Times New Roman"/>
          <w:sz w:val="24"/>
          <w:szCs w:val="24"/>
        </w:rPr>
        <w:t>Članak 26.</w:t>
      </w:r>
    </w:p>
    <w:p w14:paraId="620F1DC0" w14:textId="5318929F" w:rsidR="00D95426" w:rsidRPr="00447A8F" w:rsidRDefault="00D95426" w:rsidP="00914B86">
      <w:pPr>
        <w:pStyle w:val="NoSpacing"/>
        <w:ind w:firstLine="709"/>
        <w:jc w:val="both"/>
        <w:rPr>
          <w:rFonts w:ascii="Times New Roman" w:hAnsi="Times New Roman" w:cs="Times New Roman"/>
          <w:sz w:val="24"/>
          <w:szCs w:val="24"/>
        </w:rPr>
      </w:pPr>
      <w:r w:rsidRPr="00447A8F">
        <w:rPr>
          <w:rFonts w:ascii="Times New Roman" w:hAnsi="Times New Roman" w:cs="Times New Roman"/>
          <w:sz w:val="24"/>
          <w:szCs w:val="24"/>
        </w:rPr>
        <w:t xml:space="preserve">Koncesijska odobrenja izdana temeljem </w:t>
      </w:r>
      <w:r w:rsidR="00793404" w:rsidRPr="00447A8F">
        <w:rPr>
          <w:rFonts w:ascii="Times New Roman" w:hAnsi="Times New Roman" w:cs="Times New Roman"/>
          <w:sz w:val="24"/>
          <w:szCs w:val="24"/>
        </w:rPr>
        <w:t>Uredbe o postupku davanja koncesijskog odobrenja na pomorskom dobru (</w:t>
      </w:r>
      <w:r w:rsidR="00914B86">
        <w:rPr>
          <w:rFonts w:ascii="Times New Roman" w:hAnsi="Times New Roman" w:cs="Times New Roman"/>
          <w:sz w:val="24"/>
          <w:szCs w:val="24"/>
        </w:rPr>
        <w:t>"</w:t>
      </w:r>
      <w:r w:rsidR="00793404" w:rsidRPr="00447A8F">
        <w:rPr>
          <w:rFonts w:ascii="Times New Roman" w:hAnsi="Times New Roman" w:cs="Times New Roman"/>
          <w:sz w:val="24"/>
          <w:szCs w:val="24"/>
        </w:rPr>
        <w:t>Narodne novine</w:t>
      </w:r>
      <w:r w:rsidR="00914B86">
        <w:rPr>
          <w:rFonts w:ascii="Times New Roman" w:hAnsi="Times New Roman" w:cs="Times New Roman"/>
          <w:sz w:val="24"/>
          <w:szCs w:val="24"/>
        </w:rPr>
        <w:t>"</w:t>
      </w:r>
      <w:r w:rsidR="00793404" w:rsidRPr="00447A8F">
        <w:rPr>
          <w:rFonts w:ascii="Times New Roman" w:hAnsi="Times New Roman" w:cs="Times New Roman"/>
          <w:sz w:val="24"/>
          <w:szCs w:val="24"/>
        </w:rPr>
        <w:t xml:space="preserve"> broj 36/04, 63/08, 133/13 i 63/14) </w:t>
      </w:r>
      <w:r w:rsidRPr="00447A8F">
        <w:rPr>
          <w:rFonts w:ascii="Times New Roman" w:hAnsi="Times New Roman" w:cs="Times New Roman"/>
          <w:sz w:val="24"/>
          <w:szCs w:val="24"/>
        </w:rPr>
        <w:t>ostaju na snazi do isteka roka na koji su izdana.</w:t>
      </w:r>
      <w:r w:rsidR="00793404" w:rsidRPr="00447A8F">
        <w:rPr>
          <w:rFonts w:ascii="Times New Roman" w:hAnsi="Times New Roman" w:cs="Times New Roman"/>
          <w:sz w:val="24"/>
          <w:szCs w:val="24"/>
        </w:rPr>
        <w:t xml:space="preserve"> </w:t>
      </w:r>
    </w:p>
    <w:p w14:paraId="79BC3D60" w14:textId="788E5676" w:rsidR="00B126B5" w:rsidRPr="00447A8F" w:rsidRDefault="00B126B5" w:rsidP="00447A8F">
      <w:pPr>
        <w:pStyle w:val="NoSpacing"/>
        <w:rPr>
          <w:rFonts w:ascii="Times New Roman" w:hAnsi="Times New Roman" w:cs="Times New Roman"/>
          <w:sz w:val="24"/>
          <w:szCs w:val="24"/>
        </w:rPr>
      </w:pPr>
    </w:p>
    <w:p w14:paraId="2CF9EF34" w14:textId="0496C07C" w:rsidR="00F00BB7" w:rsidRPr="00447A8F" w:rsidRDefault="00522355" w:rsidP="00447A8F">
      <w:pPr>
        <w:pStyle w:val="NoSpacing"/>
        <w:rPr>
          <w:rFonts w:ascii="Times New Roman" w:hAnsi="Times New Roman" w:cs="Times New Roman"/>
          <w:sz w:val="24"/>
          <w:szCs w:val="24"/>
        </w:rPr>
      </w:pPr>
      <w:r>
        <w:rPr>
          <w:rFonts w:ascii="Times New Roman" w:hAnsi="Times New Roman" w:cs="Times New Roman"/>
          <w:sz w:val="24"/>
          <w:szCs w:val="24"/>
        </w:rPr>
        <w:t>KLASA</w:t>
      </w:r>
      <w:r w:rsidR="00F00BB7" w:rsidRPr="00447A8F">
        <w:rPr>
          <w:rFonts w:ascii="Times New Roman" w:hAnsi="Times New Roman" w:cs="Times New Roman"/>
          <w:sz w:val="24"/>
          <w:szCs w:val="24"/>
        </w:rPr>
        <w:t>:</w:t>
      </w:r>
    </w:p>
    <w:p w14:paraId="75C3886D" w14:textId="53293464" w:rsidR="00F00BB7" w:rsidRPr="00447A8F" w:rsidRDefault="00F00BB7" w:rsidP="00447A8F">
      <w:pPr>
        <w:pStyle w:val="NoSpacing"/>
        <w:rPr>
          <w:rFonts w:ascii="Times New Roman" w:hAnsi="Times New Roman" w:cs="Times New Roman"/>
          <w:sz w:val="24"/>
          <w:szCs w:val="24"/>
        </w:rPr>
      </w:pPr>
      <w:r w:rsidRPr="00447A8F">
        <w:rPr>
          <w:rFonts w:ascii="Times New Roman" w:hAnsi="Times New Roman" w:cs="Times New Roman"/>
          <w:sz w:val="24"/>
          <w:szCs w:val="24"/>
        </w:rPr>
        <w:t>URBROJ:</w:t>
      </w:r>
    </w:p>
    <w:p w14:paraId="3CA9AB03" w14:textId="419963F7" w:rsidR="00B0616D" w:rsidRPr="00B0616D" w:rsidRDefault="00522355" w:rsidP="00B0616D">
      <w:pPr>
        <w:pStyle w:val="NoSpacing"/>
        <w:rPr>
          <w:rFonts w:ascii="Times New Roman" w:hAnsi="Times New Roman" w:cs="Times New Roman"/>
          <w:sz w:val="24"/>
          <w:szCs w:val="24"/>
        </w:rPr>
      </w:pPr>
      <w:r>
        <w:rPr>
          <w:rFonts w:ascii="Times New Roman" w:hAnsi="Times New Roman" w:cs="Times New Roman"/>
          <w:sz w:val="24"/>
          <w:szCs w:val="24"/>
        </w:rPr>
        <w:t>Karlobag</w:t>
      </w:r>
      <w:r w:rsidR="00F00BB7" w:rsidRPr="00447A8F">
        <w:rPr>
          <w:rFonts w:ascii="Times New Roman" w:hAnsi="Times New Roman" w:cs="Times New Roman"/>
          <w:sz w:val="24"/>
          <w:szCs w:val="24"/>
        </w:rPr>
        <w:t xml:space="preserve">, </w:t>
      </w:r>
      <w:r w:rsidR="006D3BC5" w:rsidRPr="00447A8F">
        <w:rPr>
          <w:rFonts w:ascii="Times New Roman" w:hAnsi="Times New Roman" w:cs="Times New Roman"/>
          <w:sz w:val="24"/>
          <w:szCs w:val="24"/>
        </w:rPr>
        <w:softHyphen/>
      </w:r>
      <w:r w:rsidR="006D3BC5" w:rsidRPr="00447A8F">
        <w:rPr>
          <w:rFonts w:ascii="Times New Roman" w:hAnsi="Times New Roman" w:cs="Times New Roman"/>
          <w:sz w:val="24"/>
          <w:szCs w:val="24"/>
        </w:rPr>
        <w:softHyphen/>
      </w:r>
      <w:r w:rsidR="006D3BC5" w:rsidRPr="00447A8F">
        <w:rPr>
          <w:rFonts w:ascii="Times New Roman" w:hAnsi="Times New Roman" w:cs="Times New Roman"/>
          <w:sz w:val="24"/>
          <w:szCs w:val="24"/>
        </w:rPr>
        <w:softHyphen/>
      </w:r>
      <w:r w:rsidR="006D3BC5" w:rsidRPr="00447A8F">
        <w:rPr>
          <w:rFonts w:ascii="Times New Roman" w:hAnsi="Times New Roman" w:cs="Times New Roman"/>
          <w:sz w:val="24"/>
          <w:szCs w:val="24"/>
        </w:rPr>
        <w:softHyphen/>
      </w:r>
      <w:r w:rsidR="006D3BC5" w:rsidRPr="00447A8F">
        <w:rPr>
          <w:rFonts w:ascii="Times New Roman" w:hAnsi="Times New Roman" w:cs="Times New Roman"/>
          <w:sz w:val="24"/>
          <w:szCs w:val="24"/>
        </w:rPr>
        <w:softHyphen/>
      </w:r>
      <w:r w:rsidR="006D3BC5" w:rsidRPr="00447A8F">
        <w:rPr>
          <w:rFonts w:ascii="Times New Roman" w:hAnsi="Times New Roman" w:cs="Times New Roman"/>
          <w:sz w:val="24"/>
          <w:szCs w:val="24"/>
        </w:rPr>
        <w:softHyphen/>
        <w:t>______202</w:t>
      </w:r>
      <w:r w:rsidR="00154DAF" w:rsidRPr="00447A8F">
        <w:rPr>
          <w:rFonts w:ascii="Times New Roman" w:hAnsi="Times New Roman" w:cs="Times New Roman"/>
          <w:sz w:val="24"/>
          <w:szCs w:val="24"/>
        </w:rPr>
        <w:t>4</w:t>
      </w:r>
      <w:r w:rsidR="006D3BC5" w:rsidRPr="00447A8F">
        <w:rPr>
          <w:rFonts w:ascii="Times New Roman" w:hAnsi="Times New Roman" w:cs="Times New Roman"/>
          <w:sz w:val="24"/>
          <w:szCs w:val="24"/>
        </w:rPr>
        <w:t>. godine</w:t>
      </w:r>
      <w:r w:rsidR="00B0616D">
        <w:rPr>
          <w:rFonts w:ascii="Times New Roman" w:hAnsi="Times New Roman" w:cs="Times New Roman"/>
          <w:sz w:val="24"/>
          <w:szCs w:val="24"/>
        </w:rPr>
        <w:tab/>
      </w:r>
      <w:r w:rsidR="00B0616D">
        <w:rPr>
          <w:rFonts w:ascii="Times New Roman" w:hAnsi="Times New Roman" w:cs="Times New Roman"/>
          <w:sz w:val="24"/>
          <w:szCs w:val="24"/>
        </w:rPr>
        <w:tab/>
      </w:r>
      <w:r w:rsidR="00B0616D">
        <w:rPr>
          <w:rFonts w:ascii="Times New Roman" w:hAnsi="Times New Roman" w:cs="Times New Roman"/>
          <w:sz w:val="24"/>
          <w:szCs w:val="24"/>
        </w:rPr>
        <w:tab/>
      </w:r>
      <w:r w:rsidR="00B0616D">
        <w:rPr>
          <w:rFonts w:ascii="Times New Roman" w:hAnsi="Times New Roman" w:cs="Times New Roman"/>
          <w:sz w:val="24"/>
          <w:szCs w:val="24"/>
        </w:rPr>
        <w:tab/>
      </w:r>
      <w:r w:rsidR="00B0616D">
        <w:rPr>
          <w:rFonts w:ascii="Times New Roman" w:hAnsi="Times New Roman" w:cs="Times New Roman"/>
          <w:sz w:val="24"/>
          <w:szCs w:val="24"/>
        </w:rPr>
        <w:tab/>
      </w:r>
      <w:r>
        <w:rPr>
          <w:rFonts w:ascii="Times New Roman" w:hAnsi="Times New Roman" w:cs="Times New Roman"/>
          <w:sz w:val="24"/>
          <w:szCs w:val="24"/>
        </w:rPr>
        <w:t>OPĆINSKO</w:t>
      </w:r>
      <w:r w:rsidR="00B0616D" w:rsidRPr="00B0616D">
        <w:rPr>
          <w:rFonts w:ascii="Times New Roman" w:hAnsi="Times New Roman" w:cs="Times New Roman"/>
          <w:sz w:val="24"/>
          <w:szCs w:val="24"/>
        </w:rPr>
        <w:t xml:space="preserve"> VIJEĆE</w:t>
      </w:r>
    </w:p>
    <w:p w14:paraId="202B11FE" w14:textId="00E370EB" w:rsidR="00F00BB7" w:rsidRPr="00447A8F" w:rsidRDefault="00522355" w:rsidP="00B0616D">
      <w:pPr>
        <w:pStyle w:val="NoSpacing"/>
        <w:ind w:left="6372"/>
        <w:rPr>
          <w:rFonts w:ascii="Times New Roman" w:hAnsi="Times New Roman" w:cs="Times New Roman"/>
          <w:sz w:val="24"/>
          <w:szCs w:val="24"/>
        </w:rPr>
      </w:pPr>
      <w:r>
        <w:rPr>
          <w:rFonts w:ascii="Times New Roman" w:hAnsi="Times New Roman" w:cs="Times New Roman"/>
          <w:sz w:val="24"/>
          <w:szCs w:val="24"/>
        </w:rPr>
        <w:t>OPĆINE KARLOBAG</w:t>
      </w:r>
    </w:p>
    <w:sectPr w:rsidR="00F00BB7" w:rsidRPr="00447A8F" w:rsidSect="009B58A9">
      <w:type w:val="continuous"/>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460F2"/>
    <w:multiLevelType w:val="hybridMultilevel"/>
    <w:tmpl w:val="AD2C224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15:restartNumberingAfterBreak="0">
    <w:nsid w:val="24D52F46"/>
    <w:multiLevelType w:val="hybridMultilevel"/>
    <w:tmpl w:val="554EF95C"/>
    <w:lvl w:ilvl="0" w:tplc="FFFFFFFF">
      <w:start w:val="2"/>
      <w:numFmt w:val="bullet"/>
      <w:lvlText w:val="-"/>
      <w:lvlJc w:val="left"/>
      <w:pPr>
        <w:ind w:left="720" w:hanging="360"/>
      </w:pPr>
      <w:rPr>
        <w:rFonts w:ascii="Times New Roman" w:eastAsiaTheme="minorHAnsi" w:hAnsi="Times New Roman" w:cs="Times New Roman" w:hint="default"/>
      </w:rPr>
    </w:lvl>
    <w:lvl w:ilvl="1" w:tplc="041A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95598E"/>
    <w:multiLevelType w:val="hybridMultilevel"/>
    <w:tmpl w:val="D61C93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BC0609"/>
    <w:multiLevelType w:val="hybridMultilevel"/>
    <w:tmpl w:val="CA441486"/>
    <w:lvl w:ilvl="0" w:tplc="041A000F">
      <w:start w:val="1"/>
      <w:numFmt w:val="decimal"/>
      <w:lvlText w:val="%1."/>
      <w:lvlJc w:val="left"/>
      <w:pPr>
        <w:ind w:left="1429" w:hanging="360"/>
      </w:pPr>
    </w:lvl>
    <w:lvl w:ilvl="1" w:tplc="C6EAA872">
      <w:start w:val="1"/>
      <w:numFmt w:val="decimal"/>
      <w:lvlText w:val="%2)"/>
      <w:lvlJc w:val="left"/>
      <w:pPr>
        <w:ind w:left="2149" w:hanging="360"/>
      </w:pPr>
      <w:rPr>
        <w:rFonts w:hint="default"/>
      </w:r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15:restartNumberingAfterBreak="0">
    <w:nsid w:val="43211225"/>
    <w:multiLevelType w:val="hybridMultilevel"/>
    <w:tmpl w:val="EF7AB1E6"/>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E74D8F"/>
    <w:multiLevelType w:val="hybridMultilevel"/>
    <w:tmpl w:val="3AA63CF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6" w15:restartNumberingAfterBreak="0">
    <w:nsid w:val="61C16E8E"/>
    <w:multiLevelType w:val="hybridMultilevel"/>
    <w:tmpl w:val="CE121F06"/>
    <w:lvl w:ilvl="0" w:tplc="FFFFFFFF">
      <w:start w:val="1"/>
      <w:numFmt w:val="decimal"/>
      <w:lvlText w:val="%1)"/>
      <w:lvlJc w:val="left"/>
      <w:pPr>
        <w:ind w:left="1429" w:hanging="360"/>
      </w:pPr>
    </w:lvl>
    <w:lvl w:ilvl="1" w:tplc="041A000F">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6DB22228"/>
    <w:multiLevelType w:val="hybridMultilevel"/>
    <w:tmpl w:val="0A525AD0"/>
    <w:lvl w:ilvl="0" w:tplc="FE825166">
      <w:start w:val="1"/>
      <w:numFmt w:val="upperRoman"/>
      <w:lvlText w:val="%1."/>
      <w:lvlJc w:val="left"/>
      <w:pPr>
        <w:ind w:left="720" w:hanging="360"/>
      </w:pPr>
      <w:rPr>
        <w:rFonts w:hint="default"/>
        <w:b/>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4D6E4F"/>
    <w:multiLevelType w:val="hybridMultilevel"/>
    <w:tmpl w:val="E272C444"/>
    <w:lvl w:ilvl="0" w:tplc="041A0019">
      <w:start w:val="1"/>
      <w:numFmt w:val="lowerLetter"/>
      <w:lvlText w:val="%1."/>
      <w:lvlJc w:val="left"/>
      <w:pPr>
        <w:ind w:left="1429" w:hanging="360"/>
      </w:pPr>
    </w:lvl>
    <w:lvl w:ilvl="1" w:tplc="DE004418">
      <w:start w:val="8"/>
      <w:numFmt w:val="bullet"/>
      <w:lvlText w:val="-"/>
      <w:lvlJc w:val="left"/>
      <w:pPr>
        <w:ind w:left="2149" w:hanging="360"/>
      </w:pPr>
      <w:rPr>
        <w:rFonts w:ascii="Times New Roman" w:eastAsiaTheme="minorEastAsia" w:hAnsi="Times New Roman" w:cs="Times New Roman" w:hint="default"/>
      </w:r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num w:numId="1" w16cid:durableId="332493814">
    <w:abstractNumId w:val="7"/>
  </w:num>
  <w:num w:numId="2" w16cid:durableId="1343361503">
    <w:abstractNumId w:val="5"/>
  </w:num>
  <w:num w:numId="3" w16cid:durableId="1095708115">
    <w:abstractNumId w:val="3"/>
  </w:num>
  <w:num w:numId="4" w16cid:durableId="571548440">
    <w:abstractNumId w:val="0"/>
  </w:num>
  <w:num w:numId="5" w16cid:durableId="1641812051">
    <w:abstractNumId w:val="8"/>
  </w:num>
  <w:num w:numId="6" w16cid:durableId="526649236">
    <w:abstractNumId w:val="6"/>
  </w:num>
  <w:num w:numId="7" w16cid:durableId="1218667569">
    <w:abstractNumId w:val="4"/>
  </w:num>
  <w:num w:numId="8" w16cid:durableId="1431581179">
    <w:abstractNumId w:val="1"/>
  </w:num>
  <w:num w:numId="9" w16cid:durableId="8397813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1B"/>
    <w:rsid w:val="00002948"/>
    <w:rsid w:val="0000665B"/>
    <w:rsid w:val="00006DAD"/>
    <w:rsid w:val="000134D8"/>
    <w:rsid w:val="00016BC1"/>
    <w:rsid w:val="00020C0C"/>
    <w:rsid w:val="00021961"/>
    <w:rsid w:val="00026692"/>
    <w:rsid w:val="00033B27"/>
    <w:rsid w:val="00035B81"/>
    <w:rsid w:val="000367D2"/>
    <w:rsid w:val="00045276"/>
    <w:rsid w:val="00052CF8"/>
    <w:rsid w:val="00057FDF"/>
    <w:rsid w:val="000638C6"/>
    <w:rsid w:val="000656C1"/>
    <w:rsid w:val="00065A9E"/>
    <w:rsid w:val="00071724"/>
    <w:rsid w:val="000732AB"/>
    <w:rsid w:val="00075384"/>
    <w:rsid w:val="00085E55"/>
    <w:rsid w:val="0008611A"/>
    <w:rsid w:val="000973B6"/>
    <w:rsid w:val="000B0E2C"/>
    <w:rsid w:val="000B2445"/>
    <w:rsid w:val="000B2B1E"/>
    <w:rsid w:val="000B30A8"/>
    <w:rsid w:val="000B7FA7"/>
    <w:rsid w:val="000C5103"/>
    <w:rsid w:val="000C7246"/>
    <w:rsid w:val="000C7BD8"/>
    <w:rsid w:val="000D23C2"/>
    <w:rsid w:val="000D3A98"/>
    <w:rsid w:val="000D5897"/>
    <w:rsid w:val="000D5FC0"/>
    <w:rsid w:val="000E401A"/>
    <w:rsid w:val="000E5A1E"/>
    <w:rsid w:val="000F1494"/>
    <w:rsid w:val="000F2CBD"/>
    <w:rsid w:val="000F37C8"/>
    <w:rsid w:val="00100683"/>
    <w:rsid w:val="00101B6A"/>
    <w:rsid w:val="00105E6A"/>
    <w:rsid w:val="00110A8A"/>
    <w:rsid w:val="0011601F"/>
    <w:rsid w:val="0012048D"/>
    <w:rsid w:val="001222A0"/>
    <w:rsid w:val="00122450"/>
    <w:rsid w:val="001232A7"/>
    <w:rsid w:val="00124F3F"/>
    <w:rsid w:val="0013426E"/>
    <w:rsid w:val="0013610C"/>
    <w:rsid w:val="00144AE8"/>
    <w:rsid w:val="00144CE1"/>
    <w:rsid w:val="0014626E"/>
    <w:rsid w:val="00150DDF"/>
    <w:rsid w:val="00153F9F"/>
    <w:rsid w:val="00154DAF"/>
    <w:rsid w:val="00156481"/>
    <w:rsid w:val="0015737E"/>
    <w:rsid w:val="00157652"/>
    <w:rsid w:val="00160D83"/>
    <w:rsid w:val="001703C0"/>
    <w:rsid w:val="00172B6A"/>
    <w:rsid w:val="00177AFD"/>
    <w:rsid w:val="00180EB0"/>
    <w:rsid w:val="00183875"/>
    <w:rsid w:val="00187CD1"/>
    <w:rsid w:val="001902A4"/>
    <w:rsid w:val="0019355D"/>
    <w:rsid w:val="00193F53"/>
    <w:rsid w:val="001973E1"/>
    <w:rsid w:val="001A1CC0"/>
    <w:rsid w:val="001A6552"/>
    <w:rsid w:val="001B1514"/>
    <w:rsid w:val="001B78FF"/>
    <w:rsid w:val="001C26F1"/>
    <w:rsid w:val="001C4881"/>
    <w:rsid w:val="001C57EE"/>
    <w:rsid w:val="001D0D8E"/>
    <w:rsid w:val="001D38B9"/>
    <w:rsid w:val="001D3C0E"/>
    <w:rsid w:val="001D565B"/>
    <w:rsid w:val="001F00D4"/>
    <w:rsid w:val="001F2818"/>
    <w:rsid w:val="001F69A7"/>
    <w:rsid w:val="002005C7"/>
    <w:rsid w:val="002009C4"/>
    <w:rsid w:val="00200D28"/>
    <w:rsid w:val="00202C16"/>
    <w:rsid w:val="00205A60"/>
    <w:rsid w:val="002101AC"/>
    <w:rsid w:val="00210655"/>
    <w:rsid w:val="0022063F"/>
    <w:rsid w:val="0022268F"/>
    <w:rsid w:val="00222D84"/>
    <w:rsid w:val="002234F1"/>
    <w:rsid w:val="00224C1A"/>
    <w:rsid w:val="00241B22"/>
    <w:rsid w:val="002422C9"/>
    <w:rsid w:val="002464A9"/>
    <w:rsid w:val="00247350"/>
    <w:rsid w:val="002507F4"/>
    <w:rsid w:val="00251BA2"/>
    <w:rsid w:val="002525A2"/>
    <w:rsid w:val="00252F2F"/>
    <w:rsid w:val="0025460A"/>
    <w:rsid w:val="002622EA"/>
    <w:rsid w:val="00283BAF"/>
    <w:rsid w:val="0029153F"/>
    <w:rsid w:val="00293758"/>
    <w:rsid w:val="002B1007"/>
    <w:rsid w:val="002B452B"/>
    <w:rsid w:val="002C305A"/>
    <w:rsid w:val="002D03FC"/>
    <w:rsid w:val="002D0DA7"/>
    <w:rsid w:val="002D77C1"/>
    <w:rsid w:val="002E0FE6"/>
    <w:rsid w:val="002E58C5"/>
    <w:rsid w:val="002E6C84"/>
    <w:rsid w:val="003074CA"/>
    <w:rsid w:val="00307CA8"/>
    <w:rsid w:val="0031066A"/>
    <w:rsid w:val="00313A46"/>
    <w:rsid w:val="00320463"/>
    <w:rsid w:val="00321C2D"/>
    <w:rsid w:val="00324314"/>
    <w:rsid w:val="00325162"/>
    <w:rsid w:val="00332798"/>
    <w:rsid w:val="00332F80"/>
    <w:rsid w:val="00334D71"/>
    <w:rsid w:val="0033501B"/>
    <w:rsid w:val="00336755"/>
    <w:rsid w:val="00337AC7"/>
    <w:rsid w:val="003419F0"/>
    <w:rsid w:val="00341B8B"/>
    <w:rsid w:val="003526A2"/>
    <w:rsid w:val="00366324"/>
    <w:rsid w:val="003675A7"/>
    <w:rsid w:val="0037514A"/>
    <w:rsid w:val="00376E3E"/>
    <w:rsid w:val="003772B4"/>
    <w:rsid w:val="00383894"/>
    <w:rsid w:val="00384398"/>
    <w:rsid w:val="00390A92"/>
    <w:rsid w:val="003A2887"/>
    <w:rsid w:val="003A3048"/>
    <w:rsid w:val="003A346D"/>
    <w:rsid w:val="003A5F3B"/>
    <w:rsid w:val="003B5C67"/>
    <w:rsid w:val="003B63C1"/>
    <w:rsid w:val="003B7224"/>
    <w:rsid w:val="003B72EA"/>
    <w:rsid w:val="003C2045"/>
    <w:rsid w:val="003E02AD"/>
    <w:rsid w:val="003E19DA"/>
    <w:rsid w:val="003E5B7F"/>
    <w:rsid w:val="003E7E33"/>
    <w:rsid w:val="003F2926"/>
    <w:rsid w:val="0040236C"/>
    <w:rsid w:val="00402C27"/>
    <w:rsid w:val="004111BE"/>
    <w:rsid w:val="004227CD"/>
    <w:rsid w:val="00424355"/>
    <w:rsid w:val="0042475C"/>
    <w:rsid w:val="004265D7"/>
    <w:rsid w:val="004308F8"/>
    <w:rsid w:val="00431382"/>
    <w:rsid w:val="00434DC3"/>
    <w:rsid w:val="00445BEA"/>
    <w:rsid w:val="00447A8F"/>
    <w:rsid w:val="004516CE"/>
    <w:rsid w:val="00457124"/>
    <w:rsid w:val="004574E3"/>
    <w:rsid w:val="00465019"/>
    <w:rsid w:val="004762FD"/>
    <w:rsid w:val="0047758B"/>
    <w:rsid w:val="00482E02"/>
    <w:rsid w:val="00487CB0"/>
    <w:rsid w:val="00491E77"/>
    <w:rsid w:val="004B483F"/>
    <w:rsid w:val="004C2300"/>
    <w:rsid w:val="004C4E10"/>
    <w:rsid w:val="004D569F"/>
    <w:rsid w:val="004E1176"/>
    <w:rsid w:val="004E1AC1"/>
    <w:rsid w:val="004E2326"/>
    <w:rsid w:val="004F1DD0"/>
    <w:rsid w:val="004F5B38"/>
    <w:rsid w:val="005001F8"/>
    <w:rsid w:val="005035E5"/>
    <w:rsid w:val="00506425"/>
    <w:rsid w:val="00506884"/>
    <w:rsid w:val="00507654"/>
    <w:rsid w:val="00510643"/>
    <w:rsid w:val="005179A7"/>
    <w:rsid w:val="0052036C"/>
    <w:rsid w:val="00521473"/>
    <w:rsid w:val="005215E2"/>
    <w:rsid w:val="00522355"/>
    <w:rsid w:val="005224E0"/>
    <w:rsid w:val="00533FF8"/>
    <w:rsid w:val="00535C25"/>
    <w:rsid w:val="00537C9D"/>
    <w:rsid w:val="0054179A"/>
    <w:rsid w:val="00541B11"/>
    <w:rsid w:val="00564CC3"/>
    <w:rsid w:val="00565145"/>
    <w:rsid w:val="00576636"/>
    <w:rsid w:val="00576B33"/>
    <w:rsid w:val="00577EE7"/>
    <w:rsid w:val="00582704"/>
    <w:rsid w:val="00591F3A"/>
    <w:rsid w:val="00593674"/>
    <w:rsid w:val="005A14E3"/>
    <w:rsid w:val="005A7E72"/>
    <w:rsid w:val="005B0129"/>
    <w:rsid w:val="005B1092"/>
    <w:rsid w:val="005B2D28"/>
    <w:rsid w:val="005B5794"/>
    <w:rsid w:val="005D3CEE"/>
    <w:rsid w:val="005D454C"/>
    <w:rsid w:val="005E2F3F"/>
    <w:rsid w:val="005E3093"/>
    <w:rsid w:val="005F3A56"/>
    <w:rsid w:val="005F4BEC"/>
    <w:rsid w:val="005F62DB"/>
    <w:rsid w:val="00600097"/>
    <w:rsid w:val="00601A40"/>
    <w:rsid w:val="00601E0A"/>
    <w:rsid w:val="00610F5D"/>
    <w:rsid w:val="006114E6"/>
    <w:rsid w:val="00612B5A"/>
    <w:rsid w:val="00634313"/>
    <w:rsid w:val="0063619F"/>
    <w:rsid w:val="006418E2"/>
    <w:rsid w:val="00643C3F"/>
    <w:rsid w:val="00652B14"/>
    <w:rsid w:val="00657BEF"/>
    <w:rsid w:val="00663052"/>
    <w:rsid w:val="006718E0"/>
    <w:rsid w:val="00674973"/>
    <w:rsid w:val="00675414"/>
    <w:rsid w:val="006756D1"/>
    <w:rsid w:val="00675E92"/>
    <w:rsid w:val="00676987"/>
    <w:rsid w:val="00681C16"/>
    <w:rsid w:val="00681EA8"/>
    <w:rsid w:val="00684294"/>
    <w:rsid w:val="00686D07"/>
    <w:rsid w:val="00690030"/>
    <w:rsid w:val="00693DB8"/>
    <w:rsid w:val="006A0E4F"/>
    <w:rsid w:val="006A192C"/>
    <w:rsid w:val="006A5A1B"/>
    <w:rsid w:val="006A5E7C"/>
    <w:rsid w:val="006B29AA"/>
    <w:rsid w:val="006B31A2"/>
    <w:rsid w:val="006C6F95"/>
    <w:rsid w:val="006D037D"/>
    <w:rsid w:val="006D35C0"/>
    <w:rsid w:val="006D3BC5"/>
    <w:rsid w:val="006F09FB"/>
    <w:rsid w:val="006F55F1"/>
    <w:rsid w:val="0070140A"/>
    <w:rsid w:val="007045B1"/>
    <w:rsid w:val="00704CBC"/>
    <w:rsid w:val="00707239"/>
    <w:rsid w:val="00710AA9"/>
    <w:rsid w:val="0071349D"/>
    <w:rsid w:val="007135FF"/>
    <w:rsid w:val="007145D9"/>
    <w:rsid w:val="00717204"/>
    <w:rsid w:val="0072303C"/>
    <w:rsid w:val="00725A3F"/>
    <w:rsid w:val="00732CA0"/>
    <w:rsid w:val="00732D9E"/>
    <w:rsid w:val="007334CF"/>
    <w:rsid w:val="0073729A"/>
    <w:rsid w:val="00743801"/>
    <w:rsid w:val="00744728"/>
    <w:rsid w:val="00745684"/>
    <w:rsid w:val="00745AB8"/>
    <w:rsid w:val="00746354"/>
    <w:rsid w:val="00770A0E"/>
    <w:rsid w:val="00770E07"/>
    <w:rsid w:val="007722B9"/>
    <w:rsid w:val="007733BD"/>
    <w:rsid w:val="00774D04"/>
    <w:rsid w:val="007754B2"/>
    <w:rsid w:val="007819C1"/>
    <w:rsid w:val="00793404"/>
    <w:rsid w:val="00794026"/>
    <w:rsid w:val="00796174"/>
    <w:rsid w:val="007A6096"/>
    <w:rsid w:val="007A7234"/>
    <w:rsid w:val="007C12C4"/>
    <w:rsid w:val="007D1AFD"/>
    <w:rsid w:val="007D4791"/>
    <w:rsid w:val="007E0E2D"/>
    <w:rsid w:val="007F0384"/>
    <w:rsid w:val="007F33C6"/>
    <w:rsid w:val="007F519F"/>
    <w:rsid w:val="007F7710"/>
    <w:rsid w:val="008021B6"/>
    <w:rsid w:val="00810DB3"/>
    <w:rsid w:val="00816338"/>
    <w:rsid w:val="008200AA"/>
    <w:rsid w:val="00837259"/>
    <w:rsid w:val="0084783A"/>
    <w:rsid w:val="00851EC6"/>
    <w:rsid w:val="00853D91"/>
    <w:rsid w:val="008609AA"/>
    <w:rsid w:val="008615DD"/>
    <w:rsid w:val="00862613"/>
    <w:rsid w:val="0086587F"/>
    <w:rsid w:val="008705C1"/>
    <w:rsid w:val="008719A5"/>
    <w:rsid w:val="00872765"/>
    <w:rsid w:val="00875ACB"/>
    <w:rsid w:val="00875D7C"/>
    <w:rsid w:val="0087692C"/>
    <w:rsid w:val="00885C93"/>
    <w:rsid w:val="00887EAC"/>
    <w:rsid w:val="00893347"/>
    <w:rsid w:val="008A2768"/>
    <w:rsid w:val="008A5887"/>
    <w:rsid w:val="008B1E1E"/>
    <w:rsid w:val="008B4B26"/>
    <w:rsid w:val="008E3950"/>
    <w:rsid w:val="008E6A26"/>
    <w:rsid w:val="008F2DED"/>
    <w:rsid w:val="008F3138"/>
    <w:rsid w:val="008F4606"/>
    <w:rsid w:val="008F5D96"/>
    <w:rsid w:val="00903E42"/>
    <w:rsid w:val="009110B5"/>
    <w:rsid w:val="00914B86"/>
    <w:rsid w:val="0092552D"/>
    <w:rsid w:val="00931C45"/>
    <w:rsid w:val="00936140"/>
    <w:rsid w:val="0093627E"/>
    <w:rsid w:val="009400FF"/>
    <w:rsid w:val="00950FBC"/>
    <w:rsid w:val="009512F1"/>
    <w:rsid w:val="00961329"/>
    <w:rsid w:val="00961391"/>
    <w:rsid w:val="00964135"/>
    <w:rsid w:val="00974DBC"/>
    <w:rsid w:val="00982267"/>
    <w:rsid w:val="00983549"/>
    <w:rsid w:val="009908EB"/>
    <w:rsid w:val="009974C1"/>
    <w:rsid w:val="009A0B31"/>
    <w:rsid w:val="009A16B4"/>
    <w:rsid w:val="009B2120"/>
    <w:rsid w:val="009B58A9"/>
    <w:rsid w:val="009B6CD6"/>
    <w:rsid w:val="009C239E"/>
    <w:rsid w:val="009C2D03"/>
    <w:rsid w:val="009C4832"/>
    <w:rsid w:val="009C70AC"/>
    <w:rsid w:val="009E25E2"/>
    <w:rsid w:val="009E4E59"/>
    <w:rsid w:val="009F1DF9"/>
    <w:rsid w:val="009F58B7"/>
    <w:rsid w:val="00A005DF"/>
    <w:rsid w:val="00A01773"/>
    <w:rsid w:val="00A03FE9"/>
    <w:rsid w:val="00A040E0"/>
    <w:rsid w:val="00A06145"/>
    <w:rsid w:val="00A073AE"/>
    <w:rsid w:val="00A11100"/>
    <w:rsid w:val="00A12544"/>
    <w:rsid w:val="00A12794"/>
    <w:rsid w:val="00A133BC"/>
    <w:rsid w:val="00A15E60"/>
    <w:rsid w:val="00A2095F"/>
    <w:rsid w:val="00A248CB"/>
    <w:rsid w:val="00A31864"/>
    <w:rsid w:val="00A32A11"/>
    <w:rsid w:val="00A32BE0"/>
    <w:rsid w:val="00A41079"/>
    <w:rsid w:val="00A41DC8"/>
    <w:rsid w:val="00A423E5"/>
    <w:rsid w:val="00A436B9"/>
    <w:rsid w:val="00A50BF7"/>
    <w:rsid w:val="00A524F5"/>
    <w:rsid w:val="00A6053E"/>
    <w:rsid w:val="00A65DE9"/>
    <w:rsid w:val="00A82661"/>
    <w:rsid w:val="00A83704"/>
    <w:rsid w:val="00A83DCA"/>
    <w:rsid w:val="00A93D62"/>
    <w:rsid w:val="00A94524"/>
    <w:rsid w:val="00AA11C8"/>
    <w:rsid w:val="00AB1F24"/>
    <w:rsid w:val="00AB2193"/>
    <w:rsid w:val="00AB2ACF"/>
    <w:rsid w:val="00AB54D4"/>
    <w:rsid w:val="00AB6388"/>
    <w:rsid w:val="00AB6E1A"/>
    <w:rsid w:val="00AC188C"/>
    <w:rsid w:val="00AC68F4"/>
    <w:rsid w:val="00AC6CC3"/>
    <w:rsid w:val="00AE4F44"/>
    <w:rsid w:val="00AF212E"/>
    <w:rsid w:val="00AF3072"/>
    <w:rsid w:val="00AF4F63"/>
    <w:rsid w:val="00AF74FF"/>
    <w:rsid w:val="00B0318B"/>
    <w:rsid w:val="00B034BC"/>
    <w:rsid w:val="00B0616D"/>
    <w:rsid w:val="00B06752"/>
    <w:rsid w:val="00B12662"/>
    <w:rsid w:val="00B126B5"/>
    <w:rsid w:val="00B150AF"/>
    <w:rsid w:val="00B21ACE"/>
    <w:rsid w:val="00B260F1"/>
    <w:rsid w:val="00B311BF"/>
    <w:rsid w:val="00B3384D"/>
    <w:rsid w:val="00B341EB"/>
    <w:rsid w:val="00B3452F"/>
    <w:rsid w:val="00B358C5"/>
    <w:rsid w:val="00B41693"/>
    <w:rsid w:val="00B47433"/>
    <w:rsid w:val="00B47A73"/>
    <w:rsid w:val="00B73757"/>
    <w:rsid w:val="00B84908"/>
    <w:rsid w:val="00B85D1F"/>
    <w:rsid w:val="00B97AE2"/>
    <w:rsid w:val="00BA3125"/>
    <w:rsid w:val="00BA5D5E"/>
    <w:rsid w:val="00BA6029"/>
    <w:rsid w:val="00BB3E2D"/>
    <w:rsid w:val="00BB60C5"/>
    <w:rsid w:val="00BC020A"/>
    <w:rsid w:val="00BC150E"/>
    <w:rsid w:val="00BC2771"/>
    <w:rsid w:val="00BC3061"/>
    <w:rsid w:val="00BC3B41"/>
    <w:rsid w:val="00BC7DAC"/>
    <w:rsid w:val="00BD4372"/>
    <w:rsid w:val="00BD6C33"/>
    <w:rsid w:val="00BE1FB6"/>
    <w:rsid w:val="00BE73B4"/>
    <w:rsid w:val="00BF0E72"/>
    <w:rsid w:val="00BF595D"/>
    <w:rsid w:val="00BF6EA7"/>
    <w:rsid w:val="00BF7BFA"/>
    <w:rsid w:val="00C00E63"/>
    <w:rsid w:val="00C00ED6"/>
    <w:rsid w:val="00C00F2C"/>
    <w:rsid w:val="00C03770"/>
    <w:rsid w:val="00C12E12"/>
    <w:rsid w:val="00C16E77"/>
    <w:rsid w:val="00C27BE2"/>
    <w:rsid w:val="00C31946"/>
    <w:rsid w:val="00C31B68"/>
    <w:rsid w:val="00C429F2"/>
    <w:rsid w:val="00C467BB"/>
    <w:rsid w:val="00C46BBA"/>
    <w:rsid w:val="00C52C24"/>
    <w:rsid w:val="00C538AE"/>
    <w:rsid w:val="00C55839"/>
    <w:rsid w:val="00C55A7D"/>
    <w:rsid w:val="00C57F35"/>
    <w:rsid w:val="00C634A4"/>
    <w:rsid w:val="00C6351B"/>
    <w:rsid w:val="00C70241"/>
    <w:rsid w:val="00C72EF5"/>
    <w:rsid w:val="00C74791"/>
    <w:rsid w:val="00C7488F"/>
    <w:rsid w:val="00C80405"/>
    <w:rsid w:val="00C87E46"/>
    <w:rsid w:val="00C93A6E"/>
    <w:rsid w:val="00C969A8"/>
    <w:rsid w:val="00CA1524"/>
    <w:rsid w:val="00CB0658"/>
    <w:rsid w:val="00CB43F2"/>
    <w:rsid w:val="00CB5375"/>
    <w:rsid w:val="00CB7D7A"/>
    <w:rsid w:val="00CD5BDA"/>
    <w:rsid w:val="00CE5BD6"/>
    <w:rsid w:val="00CF5F05"/>
    <w:rsid w:val="00CF77E6"/>
    <w:rsid w:val="00CF7FCA"/>
    <w:rsid w:val="00D0771D"/>
    <w:rsid w:val="00D13752"/>
    <w:rsid w:val="00D15E5D"/>
    <w:rsid w:val="00D2459B"/>
    <w:rsid w:val="00D25C57"/>
    <w:rsid w:val="00D30FA7"/>
    <w:rsid w:val="00D37D66"/>
    <w:rsid w:val="00D407F4"/>
    <w:rsid w:val="00D5140A"/>
    <w:rsid w:val="00D5228A"/>
    <w:rsid w:val="00D53891"/>
    <w:rsid w:val="00D544E3"/>
    <w:rsid w:val="00D54A04"/>
    <w:rsid w:val="00D54D67"/>
    <w:rsid w:val="00D54FD9"/>
    <w:rsid w:val="00D55689"/>
    <w:rsid w:val="00D57C1B"/>
    <w:rsid w:val="00D60779"/>
    <w:rsid w:val="00D6080D"/>
    <w:rsid w:val="00D6654D"/>
    <w:rsid w:val="00D72830"/>
    <w:rsid w:val="00D74309"/>
    <w:rsid w:val="00D7444F"/>
    <w:rsid w:val="00D74AF8"/>
    <w:rsid w:val="00D80CAC"/>
    <w:rsid w:val="00D82000"/>
    <w:rsid w:val="00D86359"/>
    <w:rsid w:val="00D868B7"/>
    <w:rsid w:val="00D8704E"/>
    <w:rsid w:val="00D90778"/>
    <w:rsid w:val="00D95426"/>
    <w:rsid w:val="00DA210A"/>
    <w:rsid w:val="00DA3678"/>
    <w:rsid w:val="00DA4597"/>
    <w:rsid w:val="00DA67FF"/>
    <w:rsid w:val="00DD3B52"/>
    <w:rsid w:val="00DE60C5"/>
    <w:rsid w:val="00DE7F70"/>
    <w:rsid w:val="00E009F7"/>
    <w:rsid w:val="00E011CA"/>
    <w:rsid w:val="00E0306E"/>
    <w:rsid w:val="00E107C3"/>
    <w:rsid w:val="00E1200C"/>
    <w:rsid w:val="00E164DD"/>
    <w:rsid w:val="00E173C8"/>
    <w:rsid w:val="00E22451"/>
    <w:rsid w:val="00E23984"/>
    <w:rsid w:val="00E5776E"/>
    <w:rsid w:val="00E6239F"/>
    <w:rsid w:val="00E656BF"/>
    <w:rsid w:val="00E7175A"/>
    <w:rsid w:val="00E82A43"/>
    <w:rsid w:val="00E85343"/>
    <w:rsid w:val="00E9341C"/>
    <w:rsid w:val="00EA1282"/>
    <w:rsid w:val="00EA35AC"/>
    <w:rsid w:val="00EA70B3"/>
    <w:rsid w:val="00EB18FF"/>
    <w:rsid w:val="00EB2195"/>
    <w:rsid w:val="00EB3A84"/>
    <w:rsid w:val="00EB3C83"/>
    <w:rsid w:val="00EB44ED"/>
    <w:rsid w:val="00EB52E6"/>
    <w:rsid w:val="00EC1F24"/>
    <w:rsid w:val="00EC3C06"/>
    <w:rsid w:val="00ED057D"/>
    <w:rsid w:val="00ED6D51"/>
    <w:rsid w:val="00ED77C7"/>
    <w:rsid w:val="00EE3826"/>
    <w:rsid w:val="00EF2BDC"/>
    <w:rsid w:val="00EF3A69"/>
    <w:rsid w:val="00F00BB7"/>
    <w:rsid w:val="00F02EFF"/>
    <w:rsid w:val="00F069BF"/>
    <w:rsid w:val="00F07385"/>
    <w:rsid w:val="00F07584"/>
    <w:rsid w:val="00F15E93"/>
    <w:rsid w:val="00F2403D"/>
    <w:rsid w:val="00F240A9"/>
    <w:rsid w:val="00F35EDB"/>
    <w:rsid w:val="00F46EB4"/>
    <w:rsid w:val="00F51774"/>
    <w:rsid w:val="00F521C7"/>
    <w:rsid w:val="00F52966"/>
    <w:rsid w:val="00F54F17"/>
    <w:rsid w:val="00F6602F"/>
    <w:rsid w:val="00F7244D"/>
    <w:rsid w:val="00F74C73"/>
    <w:rsid w:val="00F763F1"/>
    <w:rsid w:val="00F80732"/>
    <w:rsid w:val="00F80F8E"/>
    <w:rsid w:val="00F853CF"/>
    <w:rsid w:val="00F908BF"/>
    <w:rsid w:val="00FA4472"/>
    <w:rsid w:val="00FA4A49"/>
    <w:rsid w:val="00FB4595"/>
    <w:rsid w:val="00FB4705"/>
    <w:rsid w:val="00FC78AC"/>
    <w:rsid w:val="00FD0882"/>
    <w:rsid w:val="00FD62BF"/>
    <w:rsid w:val="00FD7ED7"/>
    <w:rsid w:val="00FE4D1B"/>
    <w:rsid w:val="00FE5697"/>
    <w:rsid w:val="00FF4899"/>
    <w:rsid w:val="00FF76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581E"/>
  <w15:docId w15:val="{D24FACC4-8DB2-40DF-A549-DB14CC18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97"/>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kern w:val="0"/>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kern w:val="0"/>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kern w:val="0"/>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character" w:customStyle="1" w:styleId="Heading3Char">
    <w:name w:val="Heading 3 Char"/>
    <w:basedOn w:val="DefaultParagraphFont"/>
    <w:link w:val="Heading3"/>
    <w:uiPriority w:val="9"/>
    <w:rPr>
      <w:rFonts w:ascii="Times New Roman" w:hAnsi="Times New Roman" w:cs="Times New Roman"/>
      <w:b/>
      <w:bCs/>
      <w:kern w:val="0"/>
      <w:sz w:val="27"/>
      <w:szCs w:val="27"/>
    </w:rPr>
  </w:style>
  <w:style w:type="character" w:customStyle="1" w:styleId="Heading4Char">
    <w:name w:val="Heading 4 Char"/>
    <w:basedOn w:val="DefaultParagraphFont"/>
    <w:link w:val="Heading4"/>
    <w:uiPriority w:val="9"/>
    <w:rPr>
      <w:rFonts w:ascii="Times New Roman" w:hAnsi="Times New Roman" w:cs="Times New Roman"/>
      <w:b/>
      <w:bCs/>
      <w:kern w:val="0"/>
      <w:sz w:val="24"/>
      <w:szCs w:val="24"/>
    </w:rPr>
  </w:style>
  <w:style w:type="character" w:customStyle="1" w:styleId="Heading5Char">
    <w:name w:val="Heading 5 Char"/>
    <w:basedOn w:val="DefaultParagraphFont"/>
    <w:link w:val="Heading5"/>
    <w:uiPriority w:val="9"/>
    <w:rPr>
      <w:rFonts w:ascii="Times New Roman" w:hAnsi="Times New Roman" w:cs="Times New Roman"/>
      <w:b/>
      <w:bCs/>
      <w:kern w:val="0"/>
      <w:sz w:val="20"/>
      <w:szCs w:val="20"/>
    </w:rPr>
  </w:style>
  <w:style w:type="character" w:customStyle="1" w:styleId="Heading6Char">
    <w:name w:val="Heading 6 Char"/>
    <w:basedOn w:val="DefaultParagraphFont"/>
    <w:link w:val="Heading6"/>
    <w:uiPriority w:val="9"/>
    <w:rPr>
      <w:rFonts w:ascii="Times New Roman" w:hAnsi="Times New Roman" w:cs="Times New Roman"/>
      <w:b/>
      <w:bCs/>
      <w:kern w:val="0"/>
      <w:sz w:val="15"/>
      <w:szCs w:val="15"/>
    </w:rPr>
  </w:style>
  <w:style w:type="paragraph" w:customStyle="1" w:styleId="Normal1">
    <w:name w:val="Normal1"/>
    <w:basedOn w:val="Normal"/>
    <w:pPr>
      <w:spacing w:after="0" w:line="240" w:lineRule="auto"/>
      <w:jc w:val="both"/>
    </w:pPr>
    <w:rPr>
      <w:rFonts w:ascii="Times New Roman" w:hAnsi="Times New Roman" w:cs="Times New Roman"/>
      <w:kern w:val="0"/>
      <w:sz w:val="24"/>
      <w:szCs w:val="24"/>
    </w:rPr>
  </w:style>
  <w:style w:type="paragraph" w:customStyle="1" w:styleId="naslov">
    <w:name w:val="naslov"/>
    <w:basedOn w:val="Normal"/>
    <w:pPr>
      <w:spacing w:after="0" w:line="240" w:lineRule="auto"/>
      <w:jc w:val="center"/>
    </w:pPr>
    <w:rPr>
      <w:rFonts w:ascii="Times New Roman" w:hAnsi="Times New Roman" w:cs="Times New Roman"/>
      <w:kern w:val="0"/>
      <w:sz w:val="40"/>
      <w:szCs w:val="40"/>
    </w:rPr>
  </w:style>
  <w:style w:type="paragraph" w:customStyle="1" w:styleId="normal-000002">
    <w:name w:val="normal-000002"/>
    <w:basedOn w:val="Normal"/>
    <w:pPr>
      <w:spacing w:after="0" w:line="240" w:lineRule="auto"/>
    </w:pPr>
    <w:rPr>
      <w:rFonts w:ascii="Times New Roman" w:hAnsi="Times New Roman" w:cs="Times New Roman"/>
      <w:kern w:val="0"/>
      <w:sz w:val="24"/>
      <w:szCs w:val="24"/>
    </w:rPr>
  </w:style>
  <w:style w:type="paragraph" w:customStyle="1" w:styleId="normal-000005">
    <w:name w:val="normal-000005"/>
    <w:basedOn w:val="Normal"/>
    <w:pPr>
      <w:spacing w:after="135" w:line="240" w:lineRule="auto"/>
      <w:jc w:val="center"/>
    </w:pPr>
    <w:rPr>
      <w:rFonts w:ascii="Times New Roman" w:hAnsi="Times New Roman" w:cs="Times New Roman"/>
      <w:kern w:val="0"/>
      <w:sz w:val="36"/>
      <w:szCs w:val="36"/>
    </w:rPr>
  </w:style>
  <w:style w:type="paragraph" w:customStyle="1" w:styleId="normal-000008">
    <w:name w:val="normal-000008"/>
    <w:basedOn w:val="Normal"/>
    <w:pPr>
      <w:spacing w:after="0" w:line="240" w:lineRule="auto"/>
      <w:jc w:val="center"/>
    </w:pPr>
    <w:rPr>
      <w:rFonts w:ascii="Times New Roman" w:hAnsi="Times New Roman" w:cs="Times New Roman"/>
      <w:kern w:val="0"/>
      <w:sz w:val="24"/>
      <w:szCs w:val="24"/>
    </w:rPr>
  </w:style>
  <w:style w:type="paragraph" w:customStyle="1" w:styleId="000011">
    <w:name w:val="000011"/>
    <w:basedOn w:val="Normal"/>
    <w:pPr>
      <w:spacing w:after="0" w:line="240" w:lineRule="auto"/>
      <w:jc w:val="both"/>
    </w:pPr>
    <w:rPr>
      <w:rFonts w:ascii="Times New Roman" w:hAnsi="Times New Roman" w:cs="Times New Roman"/>
      <w:kern w:val="0"/>
      <w:sz w:val="24"/>
      <w:szCs w:val="24"/>
    </w:rPr>
  </w:style>
  <w:style w:type="paragraph" w:customStyle="1" w:styleId="000017">
    <w:name w:val="000017"/>
    <w:basedOn w:val="Normal"/>
    <w:pPr>
      <w:spacing w:after="0" w:line="240" w:lineRule="auto"/>
      <w:jc w:val="both"/>
    </w:pPr>
    <w:rPr>
      <w:rFonts w:ascii="Times New Roman" w:hAnsi="Times New Roman" w:cs="Times New Roman"/>
      <w:kern w:val="0"/>
      <w:sz w:val="24"/>
      <w:szCs w:val="24"/>
    </w:rPr>
  </w:style>
  <w:style w:type="paragraph" w:customStyle="1" w:styleId="000022">
    <w:name w:val="000022"/>
    <w:basedOn w:val="Normal"/>
    <w:pPr>
      <w:spacing w:after="0" w:line="240" w:lineRule="auto"/>
    </w:pPr>
    <w:rPr>
      <w:rFonts w:ascii="Times New Roman" w:hAnsi="Times New Roman" w:cs="Times New Roman"/>
      <w:kern w:val="0"/>
      <w:sz w:val="24"/>
      <w:szCs w:val="24"/>
    </w:rPr>
  </w:style>
  <w:style w:type="paragraph" w:customStyle="1" w:styleId="normal-000023">
    <w:name w:val="normal-000023"/>
    <w:basedOn w:val="Normal"/>
    <w:pPr>
      <w:spacing w:after="0" w:line="240" w:lineRule="auto"/>
      <w:jc w:val="both"/>
    </w:pPr>
    <w:rPr>
      <w:rFonts w:ascii="Times New Roman" w:hAnsi="Times New Roman" w:cs="Times New Roman"/>
      <w:kern w:val="0"/>
      <w:sz w:val="24"/>
      <w:szCs w:val="24"/>
    </w:rPr>
  </w:style>
  <w:style w:type="paragraph" w:customStyle="1" w:styleId="000029">
    <w:name w:val="000029"/>
    <w:basedOn w:val="Normal"/>
    <w:pPr>
      <w:spacing w:after="0" w:line="240" w:lineRule="auto"/>
      <w:jc w:val="both"/>
    </w:pPr>
    <w:rPr>
      <w:rFonts w:ascii="Times New Roman" w:hAnsi="Times New Roman" w:cs="Times New Roman"/>
      <w:kern w:val="0"/>
      <w:sz w:val="24"/>
      <w:szCs w:val="24"/>
    </w:rPr>
  </w:style>
  <w:style w:type="paragraph" w:customStyle="1" w:styleId="normal-000034">
    <w:name w:val="normal-000034"/>
    <w:basedOn w:val="Normal"/>
    <w:pPr>
      <w:spacing w:after="0" w:line="240" w:lineRule="auto"/>
      <w:jc w:val="center"/>
    </w:pPr>
    <w:rPr>
      <w:rFonts w:ascii="Times New Roman" w:hAnsi="Times New Roman" w:cs="Times New Roman"/>
      <w:kern w:val="0"/>
      <w:sz w:val="36"/>
      <w:szCs w:val="36"/>
    </w:rPr>
  </w:style>
  <w:style w:type="paragraph" w:customStyle="1" w:styleId="normal-000035">
    <w:name w:val="normal-000035"/>
    <w:basedOn w:val="Normal"/>
    <w:pPr>
      <w:spacing w:after="0" w:line="240" w:lineRule="auto"/>
    </w:pPr>
    <w:rPr>
      <w:rFonts w:ascii="Calibri" w:hAnsi="Calibri" w:cs="Calibri"/>
      <w:kern w:val="0"/>
    </w:rPr>
  </w:style>
  <w:style w:type="paragraph" w:customStyle="1" w:styleId="normal-000037">
    <w:name w:val="normal-000037"/>
    <w:basedOn w:val="Normal"/>
    <w:pPr>
      <w:spacing w:after="0" w:line="240" w:lineRule="auto"/>
      <w:jc w:val="both"/>
    </w:pPr>
    <w:rPr>
      <w:rFonts w:ascii="Arial" w:hAnsi="Arial" w:cs="Arial"/>
      <w:kern w:val="0"/>
      <w:sz w:val="24"/>
      <w:szCs w:val="24"/>
    </w:rPr>
  </w:style>
  <w:style w:type="character" w:customStyle="1" w:styleId="zadanifontodlomka">
    <w:name w:val="zadanifontodlomka"/>
    <w:basedOn w:val="DefaultParagraphFont"/>
    <w:rPr>
      <w:rFonts w:ascii="Times New Roman" w:hAnsi="Times New Roman" w:cs="Times New Roman" w:hint="default"/>
      <w:b w:val="0"/>
      <w:bCs w:val="0"/>
      <w:sz w:val="24"/>
      <w:szCs w:val="24"/>
    </w:rPr>
  </w:style>
  <w:style w:type="character" w:customStyle="1" w:styleId="000000">
    <w:name w:val="000000"/>
    <w:basedOn w:val="DefaultParagraphFont"/>
    <w:rPr>
      <w:b w:val="0"/>
      <w:bCs w:val="0"/>
      <w:sz w:val="24"/>
      <w:szCs w:val="24"/>
    </w:rPr>
  </w:style>
  <w:style w:type="character" w:customStyle="1" w:styleId="zadanifontodlomka-000001">
    <w:name w:val="zadanifontodlomka-000001"/>
    <w:basedOn w:val="DefaultParagraphFont"/>
    <w:rPr>
      <w:rFonts w:ascii="Times New Roman" w:hAnsi="Times New Roman" w:cs="Times New Roman" w:hint="default"/>
      <w:b/>
      <w:bCs/>
      <w:sz w:val="40"/>
      <w:szCs w:val="40"/>
    </w:rPr>
  </w:style>
  <w:style w:type="character" w:customStyle="1" w:styleId="000003">
    <w:name w:val="000003"/>
    <w:basedOn w:val="DefaultParagraphFont"/>
    <w:rPr>
      <w:b/>
      <w:bCs/>
      <w:sz w:val="24"/>
      <w:szCs w:val="24"/>
    </w:rPr>
  </w:style>
  <w:style w:type="character" w:customStyle="1" w:styleId="zadanifontodlomka-000004">
    <w:name w:val="zadanifontodlomka-000004"/>
    <w:basedOn w:val="DefaultParagraphFont"/>
    <w:rPr>
      <w:rFonts w:ascii="Times New Roman" w:hAnsi="Times New Roman" w:cs="Times New Roman" w:hint="default"/>
      <w:b/>
      <w:bCs/>
      <w:color w:val="000000"/>
      <w:sz w:val="36"/>
      <w:szCs w:val="36"/>
    </w:rPr>
  </w:style>
  <w:style w:type="character" w:customStyle="1" w:styleId="zadanifontodlomka-000006">
    <w:name w:val="zadanifontodlomka-000006"/>
    <w:basedOn w:val="DefaultParagraphFont"/>
    <w:rPr>
      <w:rFonts w:ascii="Times New Roman" w:hAnsi="Times New Roman" w:cs="Times New Roman" w:hint="default"/>
      <w:b w:val="0"/>
      <w:bCs w:val="0"/>
      <w:sz w:val="36"/>
      <w:szCs w:val="36"/>
    </w:rPr>
  </w:style>
  <w:style w:type="character" w:customStyle="1" w:styleId="zadanifontodlomka-000007">
    <w:name w:val="zadanifontodlomka-000007"/>
    <w:basedOn w:val="DefaultParagraphFont"/>
    <w:rPr>
      <w:rFonts w:ascii="Times New Roman" w:hAnsi="Times New Roman" w:cs="Times New Roman" w:hint="default"/>
      <w:b/>
      <w:bCs/>
      <w:color w:val="000000"/>
      <w:sz w:val="24"/>
      <w:szCs w:val="24"/>
    </w:rPr>
  </w:style>
  <w:style w:type="character" w:customStyle="1" w:styleId="zadanifontodlomka-000010">
    <w:name w:val="zadanifontodlomka-000010"/>
    <w:basedOn w:val="DefaultParagraphFont"/>
    <w:rPr>
      <w:rFonts w:ascii="Times New Roman" w:hAnsi="Times New Roman" w:cs="Times New Roman" w:hint="default"/>
      <w:b/>
      <w:bCs/>
      <w:color w:val="000000"/>
      <w:sz w:val="28"/>
      <w:szCs w:val="28"/>
    </w:rPr>
  </w:style>
  <w:style w:type="character" w:customStyle="1" w:styleId="000012">
    <w:name w:val="000012"/>
    <w:basedOn w:val="DefaultParagraphFont"/>
    <w:rPr>
      <w:rFonts w:ascii="Times New Roman" w:hAnsi="Times New Roman" w:cs="Times New Roman" w:hint="default"/>
      <w:b w:val="0"/>
      <w:bCs w:val="0"/>
      <w:sz w:val="24"/>
      <w:szCs w:val="24"/>
    </w:rPr>
  </w:style>
  <w:style w:type="character" w:customStyle="1" w:styleId="zadanifontodlomka-000016">
    <w:name w:val="zadanifontodlomka-000016"/>
    <w:basedOn w:val="DefaultParagraphFont"/>
    <w:rPr>
      <w:rFonts w:ascii="Times New Roman" w:hAnsi="Times New Roman" w:cs="Times New Roman" w:hint="default"/>
      <w:b w:val="0"/>
      <w:bCs w:val="0"/>
      <w:color w:val="000000"/>
      <w:sz w:val="24"/>
      <w:szCs w:val="24"/>
    </w:rPr>
  </w:style>
  <w:style w:type="character" w:customStyle="1" w:styleId="zadanifontodlomka-000018">
    <w:name w:val="zadanifontodlomka-000018"/>
    <w:basedOn w:val="DefaultParagraphFont"/>
    <w:rPr>
      <w:rFonts w:ascii="Times New Roman" w:hAnsi="Times New Roman" w:cs="Times New Roman" w:hint="default"/>
      <w:b w:val="0"/>
      <w:bCs w:val="0"/>
      <w:color w:val="231F20"/>
      <w:sz w:val="24"/>
      <w:szCs w:val="24"/>
    </w:rPr>
  </w:style>
  <w:style w:type="character" w:customStyle="1" w:styleId="zadanifontodlomka-000020">
    <w:name w:val="zadanifontodlomka-000020"/>
    <w:basedOn w:val="DefaultParagraphFont"/>
    <w:rPr>
      <w:rFonts w:ascii="Times New Roman" w:hAnsi="Times New Roman" w:cs="Times New Roman" w:hint="default"/>
      <w:b w:val="0"/>
      <w:bCs w:val="0"/>
      <w:color w:val="000000"/>
      <w:sz w:val="22"/>
      <w:szCs w:val="22"/>
    </w:rPr>
  </w:style>
  <w:style w:type="character" w:customStyle="1" w:styleId="000024">
    <w:name w:val="000024"/>
    <w:basedOn w:val="DefaultParagraphFont"/>
    <w:rPr>
      <w:b w:val="0"/>
      <w:bCs w:val="0"/>
      <w:color w:val="FF0000"/>
      <w:sz w:val="24"/>
      <w:szCs w:val="24"/>
    </w:rPr>
  </w:style>
  <w:style w:type="character" w:customStyle="1" w:styleId="000025">
    <w:name w:val="000025"/>
    <w:basedOn w:val="DefaultParagraphFont"/>
    <w:rPr>
      <w:rFonts w:ascii="Times New Roman" w:hAnsi="Times New Roman" w:cs="Times New Roman" w:hint="default"/>
      <w:b w:val="0"/>
      <w:bCs w:val="0"/>
      <w:color w:val="000000"/>
      <w:sz w:val="24"/>
      <w:szCs w:val="24"/>
    </w:rPr>
  </w:style>
  <w:style w:type="character" w:customStyle="1" w:styleId="000027">
    <w:name w:val="000027"/>
    <w:basedOn w:val="DefaultParagraphFont"/>
    <w:rPr>
      <w:rFonts w:ascii="Cambria" w:hAnsi="Cambria" w:hint="default"/>
      <w:b w:val="0"/>
      <w:bCs w:val="0"/>
      <w:sz w:val="24"/>
      <w:szCs w:val="24"/>
    </w:rPr>
  </w:style>
  <w:style w:type="character" w:customStyle="1" w:styleId="000036">
    <w:name w:val="000036"/>
    <w:basedOn w:val="DefaultParagraphFont"/>
    <w:rPr>
      <w:b w:val="0"/>
      <w:bCs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kern w:val="0"/>
      <w:sz w:val="24"/>
      <w:szCs w:val="24"/>
    </w:rPr>
  </w:style>
  <w:style w:type="table" w:styleId="TableGrid">
    <w:name w:val="Table Grid"/>
    <w:basedOn w:val="TableNormal"/>
    <w:uiPriority w:val="39"/>
    <w:rsid w:val="0074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24C1A"/>
    <w:pPr>
      <w:spacing w:after="0" w:line="240" w:lineRule="auto"/>
    </w:pPr>
    <w:rPr>
      <w:rFonts w:ascii="Tahoma" w:eastAsia="Times New Roman" w:hAnsi="Tahoma" w:cs="Tahoma"/>
      <w:kern w:val="0"/>
      <w:sz w:val="28"/>
      <w:szCs w:val="24"/>
      <w14:ligatures w14:val="none"/>
    </w:rPr>
  </w:style>
  <w:style w:type="character" w:customStyle="1" w:styleId="BodyText3Char">
    <w:name w:val="Body Text 3 Char"/>
    <w:basedOn w:val="DefaultParagraphFont"/>
    <w:link w:val="BodyText3"/>
    <w:rsid w:val="00224C1A"/>
    <w:rPr>
      <w:rFonts w:ascii="Tahoma" w:eastAsia="Times New Roman" w:hAnsi="Tahoma" w:cs="Tahoma"/>
      <w:kern w:val="0"/>
      <w:sz w:val="28"/>
      <w:szCs w:val="24"/>
      <w14:ligatures w14:val="none"/>
    </w:rPr>
  </w:style>
  <w:style w:type="paragraph" w:customStyle="1" w:styleId="Default">
    <w:name w:val="Default"/>
    <w:rsid w:val="0059367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rsid w:val="00D6654D"/>
    <w:pPr>
      <w:tabs>
        <w:tab w:val="center" w:pos="4536"/>
        <w:tab w:val="right" w:pos="9072"/>
      </w:tabs>
      <w:spacing w:after="0" w:line="240" w:lineRule="auto"/>
    </w:pPr>
    <w:rPr>
      <w:rFonts w:ascii="Times New Roman" w:eastAsia="Times New Roman" w:hAnsi="Times New Roman" w:cs="Times New Roman"/>
      <w:kern w:val="0"/>
      <w:sz w:val="24"/>
      <w:szCs w:val="20"/>
      <w:lang w:eastAsia="en-US"/>
      <w14:ligatures w14:val="none"/>
    </w:rPr>
  </w:style>
  <w:style w:type="character" w:customStyle="1" w:styleId="HeaderChar">
    <w:name w:val="Header Char"/>
    <w:basedOn w:val="DefaultParagraphFont"/>
    <w:link w:val="Header"/>
    <w:rsid w:val="00D6654D"/>
    <w:rPr>
      <w:rFonts w:ascii="Times New Roman" w:eastAsia="Times New Roman" w:hAnsi="Times New Roman" w:cs="Times New Roman"/>
      <w:kern w:val="0"/>
      <w:sz w:val="24"/>
      <w:szCs w:val="20"/>
      <w:lang w:eastAsia="en-US"/>
      <w14:ligatures w14:val="none"/>
    </w:rPr>
  </w:style>
  <w:style w:type="paragraph" w:styleId="ListParagraph">
    <w:name w:val="List Paragraph"/>
    <w:basedOn w:val="Normal"/>
    <w:uiPriority w:val="34"/>
    <w:qFormat/>
    <w:rsid w:val="003E5B7F"/>
    <w:pPr>
      <w:ind w:left="720"/>
      <w:contextualSpacing/>
    </w:pPr>
  </w:style>
  <w:style w:type="paragraph" w:styleId="BalloonText">
    <w:name w:val="Balloon Text"/>
    <w:basedOn w:val="Normal"/>
    <w:link w:val="BalloonTextChar"/>
    <w:uiPriority w:val="99"/>
    <w:semiHidden/>
    <w:unhideWhenUsed/>
    <w:rsid w:val="005A1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E3"/>
    <w:rPr>
      <w:rFonts w:ascii="Segoe UI" w:hAnsi="Segoe UI" w:cs="Segoe UI"/>
      <w:sz w:val="18"/>
      <w:szCs w:val="18"/>
    </w:rPr>
  </w:style>
  <w:style w:type="paragraph" w:styleId="NoSpacing">
    <w:name w:val="No Spacing"/>
    <w:uiPriority w:val="1"/>
    <w:qFormat/>
    <w:rsid w:val="00447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229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5208-AA14-4CAB-B5B0-5D0CB1C1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9</Pages>
  <Words>2819</Words>
  <Characters>16073</Characters>
  <Application>Microsoft Office Word</Application>
  <DocSecurity>0</DocSecurity>
  <Lines>133</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Antić</dc:creator>
  <cp:keywords/>
  <dc:description/>
  <cp:lastModifiedBy>Ivan Rusan</cp:lastModifiedBy>
  <cp:revision>17</cp:revision>
  <cp:lastPrinted>2024-04-23T05:19:00Z</cp:lastPrinted>
  <dcterms:created xsi:type="dcterms:W3CDTF">2024-04-22T06:08:00Z</dcterms:created>
  <dcterms:modified xsi:type="dcterms:W3CDTF">2024-04-23T05:41:00Z</dcterms:modified>
</cp:coreProperties>
</file>