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C352" w14:textId="0B411F41" w:rsidR="00486B5A" w:rsidRDefault="00486B5A" w:rsidP="00486B5A">
      <w:pPr>
        <w:pStyle w:val="Textbody"/>
        <w:spacing w:before="37"/>
        <w:ind w:left="9" w:firstLine="7"/>
        <w:jc w:val="both"/>
      </w:pPr>
      <w:r>
        <w:t>Na temelju članka 48. Zakona o lokalnoj i područnoj (regionalnoj)</w:t>
      </w:r>
      <w:r>
        <w:rPr>
          <w:spacing w:val="1"/>
        </w:rPr>
        <w:t xml:space="preserve"> </w:t>
      </w:r>
      <w:r>
        <w:t>samoupravi ("Narodne</w:t>
      </w:r>
      <w:r>
        <w:rPr>
          <w:spacing w:val="1"/>
        </w:rPr>
        <w:t xml:space="preserve"> </w:t>
      </w:r>
      <w:r>
        <w:rPr>
          <w:w w:val="95"/>
        </w:rPr>
        <w:t xml:space="preserve">novine" broj 33/01, 60/01 </w:t>
      </w:r>
      <w:r>
        <w:rPr>
          <w:color w:val="1F1F1F"/>
          <w:w w:val="95"/>
        </w:rPr>
        <w:t xml:space="preserve">- </w:t>
      </w:r>
      <w:r>
        <w:rPr>
          <w:w w:val="95"/>
        </w:rPr>
        <w:t>vjerodostojno tumačenje, 129/05, 109/07, 125/08 i 36/09, 150/11,</w:t>
      </w:r>
      <w:r>
        <w:rPr>
          <w:spacing w:val="1"/>
          <w:w w:val="95"/>
        </w:rPr>
        <w:t xml:space="preserve"> </w:t>
      </w:r>
      <w:r>
        <w:t xml:space="preserve">144/12, 19/13 </w:t>
      </w:r>
      <w:r>
        <w:rPr>
          <w:color w:val="232323"/>
        </w:rPr>
        <w:t xml:space="preserve">— </w:t>
      </w:r>
      <w:r>
        <w:t xml:space="preserve">pročišćeni tekst, 137/15 </w:t>
      </w:r>
      <w:r>
        <w:rPr>
          <w:color w:val="2B2B2B"/>
        </w:rPr>
        <w:t xml:space="preserve">— </w:t>
      </w:r>
      <w:r>
        <w:t>ispravak, 123/17, 98/19 i 144/20) i članka 42. Statuta Općine Karlobag (</w:t>
      </w:r>
      <w:r>
        <w:rPr>
          <w:rFonts w:cs="Arial"/>
        </w:rPr>
        <w:t>"Županijski glasnik" Ličko-senjske županije 14/09, 8/13, 17/13 i 11/21</w:t>
      </w:r>
      <w:r>
        <w:t>) Općinski načelnik Općine Karlobag, dana 12. lipnja 2023. godine donosi</w:t>
      </w:r>
    </w:p>
    <w:p w14:paraId="6FFDEB7D" w14:textId="77777777" w:rsidR="00486B5A" w:rsidRDefault="00486B5A" w:rsidP="00486B5A">
      <w:pPr>
        <w:pStyle w:val="Textbody"/>
        <w:spacing w:before="11"/>
        <w:rPr>
          <w:sz w:val="23"/>
        </w:rPr>
      </w:pPr>
    </w:p>
    <w:p w14:paraId="7B401E48" w14:textId="77777777" w:rsidR="00486B5A" w:rsidRDefault="00486B5A" w:rsidP="00486B5A">
      <w:pPr>
        <w:pStyle w:val="Naslov"/>
      </w:pPr>
      <w:r>
        <w:t>ODLUKU</w:t>
      </w:r>
    </w:p>
    <w:p w14:paraId="65D6A45E" w14:textId="77777777" w:rsidR="00486B5A" w:rsidRDefault="00486B5A" w:rsidP="00486B5A">
      <w:pPr>
        <w:pStyle w:val="Bezproreda"/>
        <w:jc w:val="center"/>
      </w:pPr>
      <w:r>
        <w:rPr>
          <w:color w:val="111111"/>
          <w:sz w:val="24"/>
          <w:szCs w:val="24"/>
        </w:rPr>
        <w:t>o</w:t>
      </w:r>
      <w:r>
        <w:rPr>
          <w:color w:val="111111"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izmjeni Javnog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za provođenje mjera iz </w:t>
      </w:r>
    </w:p>
    <w:p w14:paraId="766C9FDC" w14:textId="77777777" w:rsidR="00486B5A" w:rsidRDefault="00486B5A" w:rsidP="00486B5A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Programa potpora u poljoprivredi i ruralnom razvoju </w:t>
      </w:r>
    </w:p>
    <w:p w14:paraId="403DA279" w14:textId="5537C30A" w:rsidR="00486B5A" w:rsidRDefault="00486B5A" w:rsidP="00486B5A">
      <w:pPr>
        <w:pStyle w:val="Bezproreda"/>
        <w:jc w:val="center"/>
      </w:pPr>
      <w:r>
        <w:rPr>
          <w:sz w:val="24"/>
          <w:szCs w:val="24"/>
          <w:lang w:val="hr-HR"/>
        </w:rPr>
        <w:t>na području Općine Karlobag za razdoblje od 2022.-2025. godine</w:t>
      </w:r>
      <w:r>
        <w:rPr>
          <w:spacing w:val="3"/>
          <w:sz w:val="24"/>
          <w:szCs w:val="24"/>
          <w:lang w:val="hr-HR"/>
        </w:rPr>
        <w:t xml:space="preserve"> </w:t>
      </w:r>
      <w:r>
        <w:rPr>
          <w:color w:val="181818"/>
          <w:sz w:val="24"/>
          <w:szCs w:val="24"/>
          <w:lang w:val="hr-HR"/>
        </w:rPr>
        <w:t>u</w:t>
      </w:r>
      <w:r>
        <w:rPr>
          <w:color w:val="181818"/>
          <w:spacing w:val="-1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2023.</w:t>
      </w:r>
      <w:r>
        <w:rPr>
          <w:spacing w:val="5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godini</w:t>
      </w:r>
    </w:p>
    <w:p w14:paraId="178ED6FF" w14:textId="77777777" w:rsidR="00486B5A" w:rsidRDefault="00486B5A" w:rsidP="00486B5A">
      <w:pPr>
        <w:pStyle w:val="Textbody"/>
      </w:pPr>
    </w:p>
    <w:p w14:paraId="5DDAC2B6" w14:textId="77777777" w:rsidR="00486B5A" w:rsidRDefault="00486B5A" w:rsidP="00486B5A">
      <w:pPr>
        <w:pStyle w:val="Textbody"/>
        <w:spacing w:before="11"/>
        <w:jc w:val="center"/>
      </w:pPr>
      <w:r>
        <w:t>I.</w:t>
      </w:r>
    </w:p>
    <w:p w14:paraId="430AB30C" w14:textId="4C7E8474" w:rsidR="00486B5A" w:rsidRDefault="00486B5A" w:rsidP="00486B5A">
      <w:pPr>
        <w:pStyle w:val="Textbody"/>
        <w:jc w:val="both"/>
      </w:pPr>
      <w:r>
        <w:t>U Javnom</w:t>
      </w:r>
      <w:r>
        <w:rPr>
          <w:spacing w:val="1"/>
        </w:rPr>
        <w:t xml:space="preserve"> </w:t>
      </w:r>
      <w:r>
        <w:t>pozivu</w:t>
      </w:r>
      <w:r>
        <w:rPr>
          <w:spacing w:val="1"/>
        </w:rPr>
        <w:t xml:space="preserve"> </w:t>
      </w:r>
      <w:r>
        <w:t>za dodjelu potpora male vrijednosti</w:t>
      </w:r>
      <w:r>
        <w:rPr>
          <w:spacing w:val="1"/>
        </w:rPr>
        <w:t xml:space="preserve"> </w:t>
      </w:r>
      <w:r>
        <w:rPr>
          <w:color w:val="212121"/>
        </w:rPr>
        <w:t xml:space="preserve">u </w:t>
      </w:r>
      <w:r>
        <w:t>ekološkoj</w:t>
      </w:r>
      <w:r>
        <w:rPr>
          <w:spacing w:val="1"/>
        </w:rPr>
        <w:t xml:space="preserve"> </w:t>
      </w:r>
      <w:r>
        <w:t>poljoprivredi i</w:t>
      </w:r>
      <w:r>
        <w:rPr>
          <w:spacing w:val="1"/>
          <w:w w:val="90"/>
        </w:rPr>
        <w:t xml:space="preserve"> </w:t>
      </w:r>
      <w:r>
        <w:rPr>
          <w:w w:val="95"/>
        </w:rPr>
        <w:t>ruralnom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razvoju u Općini Karlobag </w:t>
      </w:r>
      <w:r>
        <w:t>za razdoblje od 2022.-2025. godine</w:t>
      </w:r>
      <w:r>
        <w:rPr>
          <w:w w:val="95"/>
        </w:rPr>
        <w:t xml:space="preserve"> u 2023. godini </w:t>
      </w:r>
      <w:bookmarkStart w:id="0" w:name="_Hlk117755162"/>
      <w:r>
        <w:rPr>
          <w:w w:val="95"/>
        </w:rPr>
        <w:t>mijenja se način podnošenja prijave na način da se iz teksta Javnog poziva, poglavlja</w:t>
      </w:r>
      <w:r w:rsidRPr="00486B5A">
        <w:t xml:space="preserve"> </w:t>
      </w:r>
      <w:r w:rsidRPr="00486B5A">
        <w:rPr>
          <w:w w:val="95"/>
        </w:rPr>
        <w:t>VI. NAČIN PODNOŠENJA ZAHTJEVA</w:t>
      </w:r>
      <w:r>
        <w:rPr>
          <w:w w:val="95"/>
        </w:rPr>
        <w:t>, uklanja podnošenje prijave elektroničkim putem, umjesto čega se</w:t>
      </w:r>
      <w:r w:rsidR="004558CB">
        <w:rPr>
          <w:w w:val="95"/>
        </w:rPr>
        <w:t>,</w:t>
      </w:r>
      <w:r w:rsidR="00433821">
        <w:rPr>
          <w:w w:val="95"/>
        </w:rPr>
        <w:t xml:space="preserve"> uz</w:t>
      </w:r>
      <w:r w:rsidR="004558CB">
        <w:rPr>
          <w:w w:val="95"/>
        </w:rPr>
        <w:t xml:space="preserve"> mogućnost slanja putem pošte,</w:t>
      </w:r>
      <w:r>
        <w:rPr>
          <w:w w:val="95"/>
        </w:rPr>
        <w:t xml:space="preserve"> pruža</w:t>
      </w:r>
      <w:r w:rsidR="004558CB">
        <w:rPr>
          <w:w w:val="95"/>
        </w:rPr>
        <w:t xml:space="preserve"> i</w:t>
      </w:r>
      <w:r>
        <w:rPr>
          <w:w w:val="95"/>
        </w:rPr>
        <w:t xml:space="preserve"> mogućnost p</w:t>
      </w:r>
      <w:r>
        <w:t>rijave projekta osobnom dostavom u tajništvo Općine Karlobag u zatvorenoj omotnici na čijoj poleđini treba čitko ispisati ime i adresu podnositelja zahtjeva s naznakom – </w:t>
      </w:r>
    </w:p>
    <w:p w14:paraId="2C6CA44C" w14:textId="3F0BCED6" w:rsidR="00486B5A" w:rsidRDefault="00486B5A" w:rsidP="00486B5A">
      <w:pPr>
        <w:pStyle w:val="Textbody"/>
        <w:jc w:val="both"/>
      </w:pPr>
      <w:r>
        <w:t>ZA POTPORE U POLJOPRIVREDI I RURALNOM RAZVOJU, NE </w:t>
      </w:r>
      <w:r w:rsidRPr="0089420D">
        <w:t>OTVARAJ</w:t>
      </w:r>
      <w:bookmarkEnd w:id="0"/>
      <w:r>
        <w:t>.</w:t>
      </w:r>
    </w:p>
    <w:p w14:paraId="5EE7CBD4" w14:textId="77777777" w:rsidR="00486B5A" w:rsidRDefault="00486B5A" w:rsidP="00486B5A">
      <w:pPr>
        <w:pStyle w:val="Textbody"/>
        <w:spacing w:before="11"/>
        <w:ind w:left="9"/>
        <w:jc w:val="both"/>
      </w:pPr>
    </w:p>
    <w:p w14:paraId="7D836425" w14:textId="77777777" w:rsidR="00486B5A" w:rsidRDefault="00486B5A" w:rsidP="00486B5A">
      <w:pPr>
        <w:pStyle w:val="Textbody"/>
        <w:spacing w:before="11"/>
        <w:ind w:left="9"/>
        <w:jc w:val="center"/>
      </w:pPr>
      <w:r>
        <w:t>II.</w:t>
      </w:r>
    </w:p>
    <w:p w14:paraId="34A5E15E" w14:textId="77777777" w:rsidR="00486B5A" w:rsidRDefault="00486B5A" w:rsidP="00486B5A">
      <w:pPr>
        <w:pStyle w:val="Textbody"/>
        <w:spacing w:line="280" w:lineRule="exact"/>
        <w:ind w:left="152" w:hanging="150"/>
        <w:jc w:val="both"/>
      </w:pPr>
      <w:r>
        <w:rPr>
          <w:w w:val="95"/>
        </w:rPr>
        <w:t>Pročišćeni tekst</w:t>
      </w:r>
      <w:r>
        <w:rPr>
          <w:spacing w:val="20"/>
          <w:w w:val="95"/>
        </w:rPr>
        <w:t xml:space="preserve"> </w:t>
      </w:r>
      <w:r>
        <w:rPr>
          <w:w w:val="95"/>
        </w:rPr>
        <w:t>Javnog</w:t>
      </w:r>
      <w:r>
        <w:rPr>
          <w:spacing w:val="6"/>
          <w:w w:val="95"/>
        </w:rPr>
        <w:t xml:space="preserve"> </w:t>
      </w:r>
      <w:r>
        <w:rPr>
          <w:w w:val="95"/>
        </w:rPr>
        <w:t>poziva</w:t>
      </w:r>
      <w:r>
        <w:rPr>
          <w:spacing w:val="22"/>
          <w:w w:val="95"/>
        </w:rPr>
        <w:t xml:space="preserve"> </w:t>
      </w:r>
      <w:r>
        <w:rPr>
          <w:w w:val="95"/>
        </w:rPr>
        <w:t>sastavni</w:t>
      </w:r>
      <w:r>
        <w:rPr>
          <w:spacing w:val="26"/>
          <w:w w:val="95"/>
        </w:rPr>
        <w:t xml:space="preserve"> </w:t>
      </w:r>
      <w:r>
        <w:rPr>
          <w:w w:val="95"/>
        </w:rPr>
        <w:t>je</w:t>
      </w:r>
      <w:r>
        <w:rPr>
          <w:spacing w:val="9"/>
          <w:w w:val="95"/>
        </w:rPr>
        <w:t xml:space="preserve"> </w:t>
      </w:r>
      <w:r>
        <w:rPr>
          <w:w w:val="95"/>
        </w:rPr>
        <w:t>dio</w:t>
      </w:r>
      <w:r>
        <w:rPr>
          <w:spacing w:val="15"/>
          <w:w w:val="95"/>
        </w:rPr>
        <w:t xml:space="preserve"> </w:t>
      </w:r>
      <w:r>
        <w:rPr>
          <w:w w:val="95"/>
        </w:rPr>
        <w:t>ove</w:t>
      </w:r>
      <w:r>
        <w:rPr>
          <w:spacing w:val="23"/>
          <w:w w:val="95"/>
        </w:rPr>
        <w:t xml:space="preserve"> </w:t>
      </w:r>
      <w:r>
        <w:rPr>
          <w:w w:val="95"/>
        </w:rPr>
        <w:t>Odluke.</w:t>
      </w:r>
    </w:p>
    <w:p w14:paraId="5AC3ABCA" w14:textId="77777777" w:rsidR="00486B5A" w:rsidRDefault="00486B5A" w:rsidP="00486B5A">
      <w:pPr>
        <w:pStyle w:val="Textbody"/>
        <w:spacing w:before="11"/>
        <w:ind w:firstLine="13"/>
        <w:jc w:val="center"/>
      </w:pPr>
    </w:p>
    <w:p w14:paraId="1FA239A7" w14:textId="77777777" w:rsidR="00486B5A" w:rsidRDefault="00486B5A" w:rsidP="00486B5A">
      <w:pPr>
        <w:pStyle w:val="Textbody"/>
        <w:spacing w:before="11"/>
        <w:ind w:firstLine="13"/>
        <w:jc w:val="center"/>
      </w:pPr>
      <w:r>
        <w:t>III.</w:t>
      </w:r>
    </w:p>
    <w:p w14:paraId="2D8A8A45" w14:textId="0FADE7A5" w:rsidR="00486B5A" w:rsidRDefault="00486B5A" w:rsidP="00486B5A">
      <w:pPr>
        <w:pStyle w:val="Textbody"/>
        <w:spacing w:before="1"/>
        <w:jc w:val="both"/>
      </w:pPr>
      <w:r>
        <w:t>Ova</w:t>
      </w:r>
      <w:r>
        <w:rPr>
          <w:spacing w:val="23"/>
        </w:rPr>
        <w:t xml:space="preserve"> </w:t>
      </w:r>
      <w:r>
        <w:t>Odluka</w:t>
      </w:r>
      <w:r>
        <w:rPr>
          <w:spacing w:val="24"/>
        </w:rPr>
        <w:t xml:space="preserve"> </w:t>
      </w:r>
      <w:r>
        <w:t>stupa</w:t>
      </w:r>
      <w:r>
        <w:rPr>
          <w:spacing w:val="19"/>
        </w:rPr>
        <w:t xml:space="preserve"> </w:t>
      </w:r>
      <w:r>
        <w:t>na</w:t>
      </w:r>
      <w:r>
        <w:rPr>
          <w:spacing w:val="24"/>
        </w:rPr>
        <w:t xml:space="preserve"> </w:t>
      </w:r>
      <w:r w:rsidR="00AA49F4">
        <w:t>snagu</w:t>
      </w:r>
      <w:r w:rsidR="00AA49F4">
        <w:rPr>
          <w:spacing w:val="19"/>
        </w:rPr>
        <w:t xml:space="preserve"> </w:t>
      </w:r>
      <w:r w:rsidR="00AA49F4">
        <w:t>dan nakon</w:t>
      </w:r>
      <w:r w:rsidR="00AA49F4">
        <w:rPr>
          <w:spacing w:val="20"/>
        </w:rPr>
        <w:t xml:space="preserve"> </w:t>
      </w:r>
      <w:r w:rsidR="00AA49F4">
        <w:t>donošenja</w:t>
      </w:r>
      <w:r>
        <w:t>.</w:t>
      </w:r>
    </w:p>
    <w:p w14:paraId="36E7414C" w14:textId="77777777" w:rsidR="00486B5A" w:rsidRPr="00486B5A" w:rsidRDefault="00486B5A" w:rsidP="00486B5A">
      <w:pPr>
        <w:pStyle w:val="Textbody"/>
        <w:spacing w:before="1"/>
        <w:ind w:right="104"/>
        <w:jc w:val="both"/>
        <w:rPr>
          <w:b/>
          <w:bCs/>
        </w:rPr>
      </w:pPr>
    </w:p>
    <w:p w14:paraId="60C0DE58" w14:textId="781F0944" w:rsidR="00486B5A" w:rsidRPr="00AA49F4" w:rsidRDefault="00486B5A" w:rsidP="00486B5A">
      <w:pPr>
        <w:pStyle w:val="Textbody"/>
        <w:ind w:right="6746"/>
        <w:jc w:val="both"/>
      </w:pPr>
      <w:r w:rsidRPr="00AA49F4">
        <w:t xml:space="preserve">KLASA: </w:t>
      </w:r>
      <w:r w:rsidR="00AA49F4" w:rsidRPr="00AA49F4">
        <w:t>320-01/23-01/02</w:t>
      </w:r>
      <w:r w:rsidRPr="00AA49F4">
        <w:tab/>
      </w:r>
    </w:p>
    <w:p w14:paraId="621EB8B9" w14:textId="519A3B3D" w:rsidR="00486B5A" w:rsidRDefault="00486B5A" w:rsidP="00486B5A">
      <w:pPr>
        <w:pStyle w:val="Textbody"/>
        <w:ind w:right="6746"/>
        <w:jc w:val="both"/>
      </w:pPr>
      <w:r>
        <w:rPr>
          <w:w w:val="95"/>
        </w:rPr>
        <w:t>URBROJ:</w:t>
      </w:r>
      <w:r>
        <w:rPr>
          <w:spacing w:val="2"/>
          <w:w w:val="95"/>
        </w:rPr>
        <w:t xml:space="preserve"> 2125-5-23-</w:t>
      </w:r>
      <w:r w:rsidR="00AA49F4">
        <w:rPr>
          <w:spacing w:val="2"/>
          <w:w w:val="95"/>
        </w:rPr>
        <w:t>03</w:t>
      </w:r>
    </w:p>
    <w:p w14:paraId="4FA17A7B" w14:textId="0317456F" w:rsidR="00486B5A" w:rsidRDefault="00486B5A" w:rsidP="00486B5A">
      <w:pPr>
        <w:pStyle w:val="Textbody"/>
        <w:spacing w:line="291" w:lineRule="exact"/>
        <w:jc w:val="both"/>
      </w:pPr>
      <w:r>
        <w:rPr>
          <w:spacing w:val="-3"/>
        </w:rPr>
        <w:t>Karlobag</w:t>
      </w:r>
      <w:r>
        <w:t>,</w:t>
      </w:r>
      <w:r>
        <w:rPr>
          <w:spacing w:val="2"/>
        </w:rPr>
        <w:t xml:space="preserve"> 12. lipnja 2023. godine</w:t>
      </w:r>
    </w:p>
    <w:p w14:paraId="00E4A265" w14:textId="77777777" w:rsidR="00486B5A" w:rsidRDefault="00486B5A" w:rsidP="00486B5A">
      <w:pPr>
        <w:pStyle w:val="Textbody"/>
        <w:spacing w:line="291" w:lineRule="exact"/>
        <w:jc w:val="both"/>
        <w:rPr>
          <w:spacing w:val="2"/>
        </w:rPr>
      </w:pPr>
    </w:p>
    <w:p w14:paraId="5E36AAC5" w14:textId="77777777" w:rsidR="00486B5A" w:rsidRDefault="00486B5A" w:rsidP="00486B5A">
      <w:pPr>
        <w:pStyle w:val="Textbody"/>
        <w:spacing w:line="291" w:lineRule="exact"/>
        <w:jc w:val="both"/>
      </w:pPr>
    </w:p>
    <w:p w14:paraId="72423C9A" w14:textId="77777777" w:rsidR="00486B5A" w:rsidRDefault="00486B5A" w:rsidP="00486B5A">
      <w:pPr>
        <w:pStyle w:val="Standard"/>
        <w:jc w:val="center"/>
      </w:pP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</w:r>
      <w:r>
        <w:rPr>
          <w:rStyle w:val="Brojstranice"/>
          <w:rFonts w:cs="Arial"/>
          <w:b/>
          <w:sz w:val="24"/>
          <w:szCs w:val="24"/>
        </w:rPr>
        <w:tab/>
        <w:t>OPĆINSKI NAČELNIK</w:t>
      </w:r>
    </w:p>
    <w:p w14:paraId="721BE0F8" w14:textId="77777777" w:rsidR="00486B5A" w:rsidRDefault="00486B5A" w:rsidP="00486B5A">
      <w:pPr>
        <w:pStyle w:val="Standard"/>
        <w:jc w:val="center"/>
        <w:rPr>
          <w:rFonts w:ascii="Arial" w:hAnsi="Arial"/>
        </w:rPr>
      </w:pPr>
    </w:p>
    <w:p w14:paraId="32928234" w14:textId="581B1BB0" w:rsidR="00486B5A" w:rsidRDefault="00486B5A" w:rsidP="00486B5A">
      <w:pPr>
        <w:pStyle w:val="Standard"/>
        <w:jc w:val="center"/>
      </w:pP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</w:r>
      <w:r>
        <w:rPr>
          <w:rStyle w:val="Brojstranice"/>
          <w:rFonts w:cs="Arial"/>
          <w:b/>
          <w:w w:val="105"/>
          <w:sz w:val="24"/>
          <w:szCs w:val="24"/>
        </w:rPr>
        <w:tab/>
        <w:t>Boris Smojver, dipl. oec.</w:t>
      </w:r>
      <w:r w:rsidR="00174CE6">
        <w:rPr>
          <w:rStyle w:val="Brojstranice"/>
          <w:rFonts w:cs="Arial"/>
          <w:b/>
          <w:w w:val="105"/>
          <w:sz w:val="24"/>
          <w:szCs w:val="24"/>
        </w:rPr>
        <w:t>, v.r.</w:t>
      </w:r>
    </w:p>
    <w:p w14:paraId="3B601CDD" w14:textId="77777777" w:rsidR="000320D8" w:rsidRDefault="000320D8"/>
    <w:sectPr w:rsidR="000320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A"/>
    <w:rsid w:val="000320D8"/>
    <w:rsid w:val="00174CE6"/>
    <w:rsid w:val="003B5F41"/>
    <w:rsid w:val="00433821"/>
    <w:rsid w:val="004558CB"/>
    <w:rsid w:val="00486B5A"/>
    <w:rsid w:val="00AA49F4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EA50"/>
  <w15:chartTrackingRefBased/>
  <w15:docId w15:val="{AA7B10AC-A5F7-4B5B-B285-9C70AF6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86B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14:ligatures w14:val="none"/>
    </w:rPr>
  </w:style>
  <w:style w:type="paragraph" w:customStyle="1" w:styleId="Textbody">
    <w:name w:val="Text body"/>
    <w:basedOn w:val="Standard"/>
    <w:rsid w:val="00486B5A"/>
    <w:rPr>
      <w:sz w:val="24"/>
      <w:szCs w:val="24"/>
    </w:rPr>
  </w:style>
  <w:style w:type="paragraph" w:styleId="Naslov">
    <w:name w:val="Title"/>
    <w:basedOn w:val="Standard"/>
    <w:next w:val="Podnaslov"/>
    <w:link w:val="NaslovChar"/>
    <w:uiPriority w:val="10"/>
    <w:qFormat/>
    <w:rsid w:val="00486B5A"/>
    <w:pPr>
      <w:ind w:left="263" w:right="301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486B5A"/>
    <w:rPr>
      <w:rFonts w:ascii="Calibri" w:eastAsia="Calibri" w:hAnsi="Calibri" w:cs="Calibri"/>
      <w:b/>
      <w:bCs/>
      <w:kern w:val="3"/>
      <w:sz w:val="24"/>
      <w:szCs w:val="24"/>
      <w14:ligatures w14:val="none"/>
    </w:rPr>
  </w:style>
  <w:style w:type="character" w:styleId="Brojstranice">
    <w:name w:val="page number"/>
    <w:basedOn w:val="Zadanifontodlomka"/>
    <w:rsid w:val="00486B5A"/>
    <w:rPr>
      <w:rFonts w:cs="Times New Roman"/>
    </w:rPr>
  </w:style>
  <w:style w:type="paragraph" w:styleId="Bezproreda">
    <w:name w:val="No Spacing"/>
    <w:rsid w:val="00486B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6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6B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Rusan</dc:creator>
  <cp:keywords/>
  <dc:description/>
  <cp:lastModifiedBy>Mario Gazic</cp:lastModifiedBy>
  <cp:revision>5</cp:revision>
  <dcterms:created xsi:type="dcterms:W3CDTF">2023-06-12T07:19:00Z</dcterms:created>
  <dcterms:modified xsi:type="dcterms:W3CDTF">2023-06-15T12:23:00Z</dcterms:modified>
</cp:coreProperties>
</file>